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723C" w14:textId="14CF3BFA" w:rsidR="00860122" w:rsidRDefault="0097444C" w:rsidP="0097444C">
      <w:pPr>
        <w:jc w:val="center"/>
        <w:rPr>
          <w:sz w:val="28"/>
          <w:szCs w:val="28"/>
          <w:lang w:val="es-MX"/>
        </w:rPr>
      </w:pPr>
      <w:r w:rsidRPr="0097444C">
        <w:rPr>
          <w:sz w:val="28"/>
          <w:szCs w:val="28"/>
          <w:lang w:val="es-MX"/>
        </w:rPr>
        <w:t>Circular</w:t>
      </w:r>
    </w:p>
    <w:p w14:paraId="74B5F492" w14:textId="7DCCD5B6" w:rsidR="0097444C" w:rsidRDefault="0097444C" w:rsidP="0097444C">
      <w:pPr>
        <w:ind w:left="-720"/>
        <w:jc w:val="right"/>
        <w:rPr>
          <w:sz w:val="28"/>
          <w:szCs w:val="28"/>
        </w:rPr>
      </w:pPr>
      <w:r>
        <w:rPr>
          <w:sz w:val="28"/>
          <w:szCs w:val="28"/>
        </w:rPr>
        <w:t>Managua, 2</w:t>
      </w:r>
      <w:r w:rsidR="00D23EAA">
        <w:rPr>
          <w:sz w:val="28"/>
          <w:szCs w:val="28"/>
        </w:rPr>
        <w:t>4</w:t>
      </w:r>
      <w:r>
        <w:rPr>
          <w:sz w:val="28"/>
          <w:szCs w:val="28"/>
        </w:rPr>
        <w:t xml:space="preserve"> de febrero del 2025.</w:t>
      </w:r>
    </w:p>
    <w:p w14:paraId="03747EA7" w14:textId="77777777" w:rsidR="0097444C" w:rsidRDefault="0097444C" w:rsidP="0097444C">
      <w:pPr>
        <w:rPr>
          <w:sz w:val="28"/>
          <w:szCs w:val="28"/>
        </w:rPr>
      </w:pPr>
    </w:p>
    <w:p w14:paraId="49C06A0C" w14:textId="64B01F0A" w:rsidR="0097444C" w:rsidRPr="0040775F" w:rsidRDefault="0097444C" w:rsidP="0097444C">
      <w:pPr>
        <w:spacing w:line="240" w:lineRule="auto"/>
        <w:rPr>
          <w:sz w:val="28"/>
          <w:szCs w:val="28"/>
        </w:rPr>
      </w:pPr>
      <w:r w:rsidRPr="005C20E1">
        <w:rPr>
          <w:b/>
          <w:sz w:val="28"/>
          <w:szCs w:val="28"/>
        </w:rPr>
        <w:t xml:space="preserve">COLEGIO LA </w:t>
      </w:r>
      <w:r>
        <w:rPr>
          <w:b/>
          <w:sz w:val="28"/>
          <w:szCs w:val="28"/>
        </w:rPr>
        <w:t>ANUNCIACIÓ</w:t>
      </w:r>
      <w:r w:rsidRPr="005C20E1">
        <w:rPr>
          <w:b/>
          <w:sz w:val="28"/>
          <w:szCs w:val="28"/>
        </w:rPr>
        <w:t xml:space="preserve">N.  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40775F">
        <w:rPr>
          <w:sz w:val="28"/>
          <w:szCs w:val="28"/>
        </w:rPr>
        <w:t>Managua, Nicaragua.</w:t>
      </w:r>
    </w:p>
    <w:p w14:paraId="75B11DDB" w14:textId="77777777" w:rsidR="0097444C" w:rsidRDefault="0097444C" w:rsidP="0097444C"/>
    <w:p w14:paraId="26D3500C" w14:textId="77777777" w:rsidR="0097444C" w:rsidRDefault="0097444C" w:rsidP="0097444C">
      <w:pPr>
        <w:rPr>
          <w:b/>
          <w:sz w:val="28"/>
          <w:szCs w:val="28"/>
        </w:rPr>
      </w:pPr>
      <w:r w:rsidRPr="0040775F">
        <w:rPr>
          <w:b/>
          <w:sz w:val="28"/>
          <w:szCs w:val="28"/>
        </w:rPr>
        <w:t>Esti</w:t>
      </w:r>
      <w:r>
        <w:rPr>
          <w:b/>
          <w:sz w:val="28"/>
          <w:szCs w:val="28"/>
        </w:rPr>
        <w:t>mados Padres y Madres de Familia:</w:t>
      </w:r>
    </w:p>
    <w:p w14:paraId="13B2AF02" w14:textId="7FDC0E7F" w:rsidR="0097444C" w:rsidRDefault="0097444C" w:rsidP="00974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la paz del Señor y la protección de María Santísima </w:t>
      </w:r>
      <w:r w:rsidR="00D23EAA">
        <w:rPr>
          <w:sz w:val="28"/>
          <w:szCs w:val="28"/>
        </w:rPr>
        <w:t>los</w:t>
      </w:r>
      <w:r>
        <w:rPr>
          <w:sz w:val="28"/>
          <w:szCs w:val="28"/>
        </w:rPr>
        <w:t xml:space="preserve"> acompañen siempre en sus tareas diarias. Reciban un cariñoso saludo y bendiciones para toda la familia.</w:t>
      </w:r>
    </w:p>
    <w:p w14:paraId="377260E9" w14:textId="0085DE53" w:rsidR="00194D38" w:rsidRPr="00194D38" w:rsidRDefault="00194D38" w:rsidP="00194D3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444C" w:rsidRPr="00194D38">
        <w:rPr>
          <w:sz w:val="28"/>
          <w:szCs w:val="28"/>
        </w:rPr>
        <w:t>Al acercarse la celebración de</w:t>
      </w:r>
      <w:r w:rsidRPr="00194D38">
        <w:rPr>
          <w:sz w:val="28"/>
          <w:szCs w:val="28"/>
        </w:rPr>
        <w:t xml:space="preserve">l 43 aniversario del </w:t>
      </w:r>
      <w:r w:rsidR="00D23EAA">
        <w:rPr>
          <w:sz w:val="28"/>
          <w:szCs w:val="28"/>
        </w:rPr>
        <w:t>C</w:t>
      </w:r>
      <w:r w:rsidRPr="00194D38">
        <w:rPr>
          <w:sz w:val="28"/>
          <w:szCs w:val="28"/>
        </w:rPr>
        <w:t xml:space="preserve">olegio nos es grato hacer una cordial </w:t>
      </w:r>
      <w:r>
        <w:rPr>
          <w:sz w:val="28"/>
          <w:szCs w:val="28"/>
        </w:rPr>
        <w:t xml:space="preserve">   </w:t>
      </w:r>
      <w:r w:rsidRPr="00194D38">
        <w:rPr>
          <w:sz w:val="28"/>
          <w:szCs w:val="28"/>
        </w:rPr>
        <w:t>invitación a la participación de las diferentes actividades que estaremos promoviendo en el mes de marzo en nuestro Colegio</w:t>
      </w:r>
      <w:r>
        <w:rPr>
          <w:sz w:val="28"/>
          <w:szCs w:val="28"/>
        </w:rPr>
        <w:t xml:space="preserve">, a </w:t>
      </w:r>
      <w:r w:rsidR="00F83F43">
        <w:rPr>
          <w:sz w:val="28"/>
          <w:szCs w:val="28"/>
        </w:rPr>
        <w:t>continuación,</w:t>
      </w:r>
      <w:r>
        <w:rPr>
          <w:sz w:val="28"/>
          <w:szCs w:val="28"/>
        </w:rPr>
        <w:t xml:space="preserve"> se detallan las principales actividades a desarrollar:</w:t>
      </w:r>
    </w:p>
    <w:p w14:paraId="524B7975" w14:textId="77777777" w:rsidR="007061F7" w:rsidRDefault="007061F7" w:rsidP="00F83F43">
      <w:pPr>
        <w:spacing w:after="0" w:line="240" w:lineRule="auto"/>
        <w:jc w:val="both"/>
        <w:rPr>
          <w:sz w:val="28"/>
          <w:szCs w:val="28"/>
        </w:rPr>
      </w:pPr>
    </w:p>
    <w:p w14:paraId="02E9D791" w14:textId="7D40CD49" w:rsidR="00F83F43" w:rsidRDefault="00F83F43" w:rsidP="00F83F4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. El día lunes 03 de marzo inauguración del mes de la Anunciación con entronización de la imagen del misterio de la Anunciación y acto cultural</w:t>
      </w:r>
      <w:r w:rsidR="00EA0F08">
        <w:rPr>
          <w:sz w:val="28"/>
          <w:szCs w:val="28"/>
        </w:rPr>
        <w:t>. Del 4 al 14 de marzo estaremos promoviendo diferentes actividades religiosas y culturales con los estudiantes</w:t>
      </w:r>
      <w:r w:rsidR="007061F7">
        <w:rPr>
          <w:sz w:val="28"/>
          <w:szCs w:val="28"/>
        </w:rPr>
        <w:t>.</w:t>
      </w:r>
    </w:p>
    <w:p w14:paraId="01BD7FB5" w14:textId="77777777" w:rsidR="00EA0F08" w:rsidRDefault="00EA0F08" w:rsidP="00F83F43">
      <w:pPr>
        <w:spacing w:after="0" w:line="240" w:lineRule="auto"/>
        <w:jc w:val="both"/>
        <w:rPr>
          <w:sz w:val="28"/>
          <w:szCs w:val="28"/>
        </w:rPr>
      </w:pPr>
    </w:p>
    <w:p w14:paraId="2A958DDC" w14:textId="6ABDB3ED" w:rsidR="00194D38" w:rsidRDefault="007061F7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El </w:t>
      </w:r>
      <w:r w:rsidR="00194D38">
        <w:rPr>
          <w:sz w:val="28"/>
          <w:szCs w:val="28"/>
        </w:rPr>
        <w:t>Domingo 1</w:t>
      </w:r>
      <w:r w:rsidR="00EA0F08">
        <w:rPr>
          <w:sz w:val="28"/>
          <w:szCs w:val="28"/>
        </w:rPr>
        <w:t>6 de marzo</w:t>
      </w:r>
      <w:r w:rsidR="00194D38">
        <w:rPr>
          <w:sz w:val="28"/>
          <w:szCs w:val="28"/>
        </w:rPr>
        <w:t xml:space="preserve"> Gran Kermesse de 8:00 am - 2:00 pm. (comidas, bebidas, juegos, elección de Reinado de Verano</w:t>
      </w:r>
      <w:r>
        <w:rPr>
          <w:sz w:val="28"/>
          <w:szCs w:val="28"/>
        </w:rPr>
        <w:t xml:space="preserve"> de Preescolar y Primaria</w:t>
      </w:r>
      <w:r w:rsidR="00194D38">
        <w:rPr>
          <w:sz w:val="28"/>
          <w:szCs w:val="28"/>
        </w:rPr>
        <w:t xml:space="preserve"> entre otras sorpresas). </w:t>
      </w:r>
    </w:p>
    <w:p w14:paraId="7EF865CC" w14:textId="69F86845" w:rsidR="007061F7" w:rsidRDefault="007061F7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Para la Kermesse es</w:t>
      </w:r>
      <w:r w:rsidR="003D7473">
        <w:rPr>
          <w:sz w:val="28"/>
          <w:szCs w:val="28"/>
        </w:rPr>
        <w:t>tamos solicitando su apoyo incondicional en lo siguiente:</w:t>
      </w:r>
    </w:p>
    <w:p w14:paraId="181A0517" w14:textId="193B1D45" w:rsidR="003D7473" w:rsidRDefault="003D7473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1- para los juegos y bazar les solicitamos un articulo por estudiante que pueden ser juguetes,</w:t>
      </w:r>
      <w:r w:rsidR="00A37950">
        <w:rPr>
          <w:sz w:val="28"/>
          <w:szCs w:val="28"/>
        </w:rPr>
        <w:t xml:space="preserve"> juegos de mesa, pelotas, productos de belleza y aseo personal,</w:t>
      </w:r>
      <w:r>
        <w:rPr>
          <w:sz w:val="28"/>
          <w:szCs w:val="28"/>
        </w:rPr>
        <w:t xml:space="preserve"> bisutería fina, artículos deportivos, ropa, zapatos, </w:t>
      </w:r>
      <w:r w:rsidR="00A37950">
        <w:rPr>
          <w:sz w:val="28"/>
          <w:szCs w:val="28"/>
        </w:rPr>
        <w:t xml:space="preserve">relojes, </w:t>
      </w:r>
      <w:r>
        <w:rPr>
          <w:sz w:val="28"/>
          <w:szCs w:val="28"/>
        </w:rPr>
        <w:t>artículos de cocina</w:t>
      </w:r>
      <w:r w:rsidR="00A37950">
        <w:rPr>
          <w:sz w:val="28"/>
          <w:szCs w:val="28"/>
        </w:rPr>
        <w:t>, artículos de verano entre otros. Nota: segundo y tercer grado que tienen asignado el bazar y el payaso traga bolas tienen asignados una cantidad diferentes de artículos que se las dará a conocer la docente guía de sección.</w:t>
      </w:r>
    </w:p>
    <w:p w14:paraId="1BEB2791" w14:textId="4BFF7076" w:rsidR="00A37950" w:rsidRDefault="00A37950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 A cada sección le corresponde una asignación </w:t>
      </w:r>
      <w:r w:rsidR="00666C93">
        <w:rPr>
          <w:sz w:val="28"/>
          <w:szCs w:val="28"/>
        </w:rPr>
        <w:t xml:space="preserve">ya sea </w:t>
      </w:r>
      <w:r w:rsidR="00186C9D">
        <w:rPr>
          <w:sz w:val="28"/>
          <w:szCs w:val="28"/>
        </w:rPr>
        <w:t>de comidas, bebidas o juego que a continuación se la damos a conocer:</w:t>
      </w:r>
    </w:p>
    <w:p w14:paraId="5085B437" w14:textId="0523466A" w:rsidR="00186C9D" w:rsidRDefault="00186C9D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Grado o nivel             </w:t>
      </w:r>
      <w:r w:rsidR="001660A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B715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4B7156">
        <w:rPr>
          <w:sz w:val="28"/>
          <w:szCs w:val="28"/>
        </w:rPr>
        <w:t xml:space="preserve">          </w:t>
      </w:r>
      <w:r w:rsidR="001660A8">
        <w:rPr>
          <w:sz w:val="28"/>
          <w:szCs w:val="28"/>
        </w:rPr>
        <w:t>A</w:t>
      </w:r>
      <w:r>
        <w:rPr>
          <w:sz w:val="28"/>
          <w:szCs w:val="28"/>
        </w:rPr>
        <w:t xml:space="preserve">signación           </w:t>
      </w:r>
      <w:r w:rsidR="001660A8">
        <w:rPr>
          <w:sz w:val="28"/>
          <w:szCs w:val="28"/>
        </w:rPr>
        <w:t xml:space="preserve">      </w:t>
      </w:r>
      <w:r w:rsidR="004B715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1660A8">
        <w:rPr>
          <w:sz w:val="28"/>
          <w:szCs w:val="28"/>
        </w:rPr>
        <w:t>C</w:t>
      </w:r>
      <w:r>
        <w:rPr>
          <w:sz w:val="28"/>
          <w:szCs w:val="28"/>
        </w:rPr>
        <w:t>antidad</w:t>
      </w:r>
    </w:p>
    <w:p w14:paraId="3992B114" w14:textId="4BA01339" w:rsidR="004B7156" w:rsidRDefault="004B7156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P. escolar</w:t>
      </w:r>
      <w:r w:rsidR="001660A8">
        <w:rPr>
          <w:sz w:val="28"/>
          <w:szCs w:val="28"/>
        </w:rPr>
        <w:t xml:space="preserve"> y 1er G.        </w:t>
      </w:r>
      <w:r>
        <w:rPr>
          <w:sz w:val="28"/>
          <w:szCs w:val="28"/>
        </w:rPr>
        <w:t xml:space="preserve">                  </w:t>
      </w:r>
      <w:r w:rsidR="00166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660A8">
        <w:rPr>
          <w:sz w:val="28"/>
          <w:szCs w:val="28"/>
        </w:rPr>
        <w:t xml:space="preserve"> Quesillos                  </w:t>
      </w:r>
      <w:r>
        <w:rPr>
          <w:sz w:val="28"/>
          <w:szCs w:val="28"/>
        </w:rPr>
        <w:t xml:space="preserve">                        </w:t>
      </w:r>
      <w:r w:rsidR="001660A8">
        <w:rPr>
          <w:sz w:val="28"/>
          <w:szCs w:val="28"/>
        </w:rPr>
        <w:t xml:space="preserve"> 150 unidades </w:t>
      </w:r>
    </w:p>
    <w:p w14:paraId="794B3393" w14:textId="494B3240" w:rsidR="004B7156" w:rsidRDefault="004B7156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2do. Grado                                          Bazar                                                 ---------------</w:t>
      </w:r>
    </w:p>
    <w:p w14:paraId="22A72D69" w14:textId="5ECC4E0C" w:rsidR="004B7156" w:rsidRDefault="004B7156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3er. Grado                                           Payaso traga bola                            ---------------</w:t>
      </w:r>
    </w:p>
    <w:p w14:paraId="1465A70B" w14:textId="17D1BB56" w:rsidR="004B7156" w:rsidRDefault="004B7156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4to. Grado                                          </w:t>
      </w:r>
      <w:r w:rsidR="00FA74EE">
        <w:rPr>
          <w:sz w:val="28"/>
          <w:szCs w:val="28"/>
        </w:rPr>
        <w:t>Buñuelos                                           400 unidades</w:t>
      </w:r>
    </w:p>
    <w:p w14:paraId="50E584D5" w14:textId="1DF588CB" w:rsidR="00FA74EE" w:rsidRDefault="00FA74EE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5to. Grado                                          Fresco de Cacao                               150 Vasos</w:t>
      </w:r>
    </w:p>
    <w:p w14:paraId="4F5B4155" w14:textId="77777777" w:rsidR="00FA74EE" w:rsidRDefault="00FA74EE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6to. Grado                                          Vigorón                                              60 servicios</w:t>
      </w:r>
    </w:p>
    <w:p w14:paraId="2ABCBBA5" w14:textId="2700A4E8" w:rsidR="00FA74EE" w:rsidRDefault="00FA74EE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7mo.  Grado                                       Chancho con yuca                            60 servicios   </w:t>
      </w:r>
    </w:p>
    <w:p w14:paraId="00472DDF" w14:textId="768D2636" w:rsidR="00FA74EE" w:rsidRDefault="00FA74EE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8vo. Grado                                          Carne asada                                      80 servicios</w:t>
      </w:r>
    </w:p>
    <w:p w14:paraId="33F01FC4" w14:textId="2C8029A4" w:rsidR="00FA74EE" w:rsidRDefault="00FA74EE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9no. Grado A                                      Pollo Asado                                       80 servicios</w:t>
      </w:r>
    </w:p>
    <w:p w14:paraId="29787F30" w14:textId="0F4BB8D2" w:rsidR="00FA74EE" w:rsidRDefault="00FA74EE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9no. Grado B                                      Ensalada de fruta.                            100 vasos</w:t>
      </w:r>
    </w:p>
    <w:p w14:paraId="3A2E0483" w14:textId="5654FF81" w:rsidR="00FA74EE" w:rsidRDefault="00FA74EE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10mo. Grado A y B                            Fritanga                                              50 unidades de</w:t>
      </w:r>
    </w:p>
    <w:p w14:paraId="0F8A2FA0" w14:textId="3AC6FDC6" w:rsidR="00A74D1A" w:rsidRDefault="00A74D1A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Cada un</w:t>
      </w:r>
      <w:r w:rsidR="00D23EAA">
        <w:rPr>
          <w:sz w:val="28"/>
          <w:szCs w:val="28"/>
        </w:rPr>
        <w:t>a</w:t>
      </w:r>
      <w:r>
        <w:rPr>
          <w:sz w:val="28"/>
          <w:szCs w:val="28"/>
        </w:rPr>
        <w:t>: Tajadas con queso, maduro con queso, tacos, repochetas y enchiladas</w:t>
      </w:r>
      <w:r w:rsidR="00FA74EE">
        <w:rPr>
          <w:sz w:val="28"/>
          <w:szCs w:val="28"/>
        </w:rPr>
        <w:t xml:space="preserve"> </w:t>
      </w:r>
    </w:p>
    <w:p w14:paraId="05DCD117" w14:textId="77777777" w:rsidR="00A74D1A" w:rsidRDefault="00A74D1A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11mo. Grado A</w:t>
      </w:r>
      <w:r w:rsidR="00FA74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Vaho                                                    60 servicios.</w:t>
      </w:r>
      <w:r w:rsidR="00FA74EE">
        <w:rPr>
          <w:sz w:val="28"/>
          <w:szCs w:val="28"/>
        </w:rPr>
        <w:t xml:space="preserve">  </w:t>
      </w:r>
    </w:p>
    <w:p w14:paraId="4D53961A" w14:textId="77777777" w:rsidR="00A74D1A" w:rsidRDefault="00A74D1A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11mo. Grado B.                                 Sopa                                                     60 servicios.</w:t>
      </w:r>
    </w:p>
    <w:p w14:paraId="707158C8" w14:textId="77777777" w:rsidR="00D23EAA" w:rsidRDefault="00D23EAA" w:rsidP="007061F7">
      <w:pPr>
        <w:spacing w:after="0" w:line="240" w:lineRule="auto"/>
        <w:jc w:val="both"/>
        <w:rPr>
          <w:sz w:val="28"/>
          <w:szCs w:val="28"/>
        </w:rPr>
      </w:pPr>
    </w:p>
    <w:p w14:paraId="1802A8AB" w14:textId="4E96336F" w:rsidR="00A548EB" w:rsidRDefault="00A74D1A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Observación: Le enviamos a cada nivel y grado la asignación de comida y bebidas para que nos envíen a más tardar el día jueves 27 de febrero las directivas de grados con la profesora guía el presupuesto</w:t>
      </w:r>
      <w:r w:rsidR="00FA7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 así el </w:t>
      </w:r>
      <w:r w:rsidR="00D23EAA">
        <w:rPr>
          <w:sz w:val="28"/>
          <w:szCs w:val="28"/>
        </w:rPr>
        <w:t>C</w:t>
      </w:r>
      <w:r>
        <w:rPr>
          <w:sz w:val="28"/>
          <w:szCs w:val="28"/>
        </w:rPr>
        <w:t xml:space="preserve">onsejo de </w:t>
      </w:r>
      <w:r w:rsidR="00D23EAA">
        <w:rPr>
          <w:sz w:val="28"/>
          <w:szCs w:val="28"/>
        </w:rPr>
        <w:t>D</w:t>
      </w:r>
      <w:r>
        <w:rPr>
          <w:sz w:val="28"/>
          <w:szCs w:val="28"/>
        </w:rPr>
        <w:t xml:space="preserve">irección pueda establecer los precios </w:t>
      </w:r>
      <w:r w:rsidR="00A548EB">
        <w:rPr>
          <w:sz w:val="28"/>
          <w:szCs w:val="28"/>
        </w:rPr>
        <w:t>el día de la actividad.</w:t>
      </w:r>
      <w:r w:rsidR="00FA74EE">
        <w:rPr>
          <w:sz w:val="28"/>
          <w:szCs w:val="28"/>
        </w:rPr>
        <w:t xml:space="preserve"> </w:t>
      </w:r>
      <w:r w:rsidR="00A548EB">
        <w:rPr>
          <w:sz w:val="28"/>
          <w:szCs w:val="28"/>
        </w:rPr>
        <w:t>Recomendamos que se haga el presupuesto de la asignación que le corresponde mediante una cuota entre todos los padres y madres de familia de la sección.</w:t>
      </w:r>
      <w:r w:rsidR="00FA74EE">
        <w:rPr>
          <w:sz w:val="28"/>
          <w:szCs w:val="28"/>
        </w:rPr>
        <w:t xml:space="preserve"> </w:t>
      </w:r>
    </w:p>
    <w:p w14:paraId="5498FF0D" w14:textId="77777777" w:rsidR="00A548EB" w:rsidRDefault="00A548EB" w:rsidP="007061F7">
      <w:pPr>
        <w:spacing w:after="0" w:line="240" w:lineRule="auto"/>
        <w:jc w:val="both"/>
        <w:rPr>
          <w:sz w:val="28"/>
          <w:szCs w:val="28"/>
        </w:rPr>
      </w:pPr>
    </w:p>
    <w:p w14:paraId="0852450E" w14:textId="241DECC0" w:rsidR="00FA74EE" w:rsidRDefault="00A548EB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El día </w:t>
      </w:r>
      <w:r w:rsidR="007F2D98">
        <w:rPr>
          <w:sz w:val="28"/>
          <w:szCs w:val="28"/>
        </w:rPr>
        <w:t>miércoles 26</w:t>
      </w:r>
      <w:r>
        <w:rPr>
          <w:sz w:val="28"/>
          <w:szCs w:val="28"/>
        </w:rPr>
        <w:t xml:space="preserve"> de febrero estamos invitando a los padres y madres de familia que salieron electos en la </w:t>
      </w:r>
      <w:r w:rsidR="00D23EAA">
        <w:rPr>
          <w:sz w:val="28"/>
          <w:szCs w:val="28"/>
        </w:rPr>
        <w:t>J</w:t>
      </w:r>
      <w:r>
        <w:rPr>
          <w:sz w:val="28"/>
          <w:szCs w:val="28"/>
        </w:rPr>
        <w:t xml:space="preserve">unta </w:t>
      </w:r>
      <w:r w:rsidR="00D23EAA">
        <w:rPr>
          <w:sz w:val="28"/>
          <w:szCs w:val="28"/>
        </w:rPr>
        <w:t>D</w:t>
      </w:r>
      <w:r>
        <w:rPr>
          <w:sz w:val="28"/>
          <w:szCs w:val="28"/>
        </w:rPr>
        <w:t>irectiva de cada sección a reunión</w:t>
      </w:r>
      <w:r w:rsidR="007F2D98">
        <w:rPr>
          <w:sz w:val="28"/>
          <w:szCs w:val="28"/>
        </w:rPr>
        <w:t xml:space="preserve"> a las 7:00 am. en Sala de Videos</w:t>
      </w:r>
      <w:r>
        <w:rPr>
          <w:sz w:val="28"/>
          <w:szCs w:val="28"/>
        </w:rPr>
        <w:t xml:space="preserve"> para</w:t>
      </w:r>
      <w:r w:rsidR="007F2D98">
        <w:rPr>
          <w:sz w:val="28"/>
          <w:szCs w:val="28"/>
        </w:rPr>
        <w:t xml:space="preserve"> llevar a efecto la</w:t>
      </w:r>
      <w:r>
        <w:rPr>
          <w:sz w:val="28"/>
          <w:szCs w:val="28"/>
        </w:rPr>
        <w:t xml:space="preserve"> elección de la </w:t>
      </w:r>
      <w:r w:rsidR="00D23EAA">
        <w:rPr>
          <w:sz w:val="28"/>
          <w:szCs w:val="28"/>
        </w:rPr>
        <w:t>J</w:t>
      </w:r>
      <w:r>
        <w:rPr>
          <w:sz w:val="28"/>
          <w:szCs w:val="28"/>
        </w:rPr>
        <w:t xml:space="preserve">unta </w:t>
      </w:r>
      <w:r w:rsidR="00D23EAA">
        <w:rPr>
          <w:sz w:val="28"/>
          <w:szCs w:val="28"/>
        </w:rPr>
        <w:t>D</w:t>
      </w:r>
      <w:r>
        <w:rPr>
          <w:sz w:val="28"/>
          <w:szCs w:val="28"/>
        </w:rPr>
        <w:t xml:space="preserve">irectivas de padre de familia que les representará en </w:t>
      </w:r>
      <w:r w:rsidR="007F2D98">
        <w:rPr>
          <w:sz w:val="28"/>
          <w:szCs w:val="28"/>
        </w:rPr>
        <w:t>APAMA. En esta reunión estaremos ampliando más información sobre la celebración del 43 aniversario del Colegio.</w:t>
      </w:r>
      <w:r w:rsidR="00FA74E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1DBA2710" w14:textId="2FFC5EFD" w:rsidR="00186C9D" w:rsidRPr="00221E4F" w:rsidRDefault="00FA74EE" w:rsidP="007061F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60A8">
        <w:rPr>
          <w:sz w:val="28"/>
          <w:szCs w:val="28"/>
        </w:rPr>
        <w:t xml:space="preserve">                </w:t>
      </w:r>
    </w:p>
    <w:p w14:paraId="52B2F403" w14:textId="1A1EBE04" w:rsidR="00194D38" w:rsidRDefault="00D23EAA" w:rsidP="007F2D9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. El martes</w:t>
      </w:r>
      <w:r w:rsidR="00194D38">
        <w:rPr>
          <w:sz w:val="28"/>
          <w:szCs w:val="28"/>
        </w:rPr>
        <w:t xml:space="preserve"> 2</w:t>
      </w:r>
      <w:r w:rsidR="007F2D98">
        <w:rPr>
          <w:sz w:val="28"/>
          <w:szCs w:val="28"/>
        </w:rPr>
        <w:t>5 de marzo tenemos la</w:t>
      </w:r>
      <w:r w:rsidR="00194D38">
        <w:rPr>
          <w:sz w:val="28"/>
          <w:szCs w:val="28"/>
        </w:rPr>
        <w:t xml:space="preserve"> Solemnidad de la Anunciación se inicia desde las 6:30</w:t>
      </w:r>
      <w:r>
        <w:rPr>
          <w:sz w:val="28"/>
          <w:szCs w:val="28"/>
        </w:rPr>
        <w:t xml:space="preserve"> </w:t>
      </w:r>
      <w:r w:rsidR="00194D38">
        <w:rPr>
          <w:sz w:val="28"/>
          <w:szCs w:val="28"/>
        </w:rPr>
        <w:t>am</w:t>
      </w:r>
      <w:r>
        <w:rPr>
          <w:sz w:val="28"/>
          <w:szCs w:val="28"/>
        </w:rPr>
        <w:t>.</w:t>
      </w:r>
      <w:r w:rsidR="00194D38">
        <w:rPr>
          <w:sz w:val="28"/>
          <w:szCs w:val="28"/>
        </w:rPr>
        <w:t xml:space="preserve"> Diana</w:t>
      </w:r>
      <w:r w:rsidR="007F2D98">
        <w:rPr>
          <w:sz w:val="28"/>
          <w:szCs w:val="28"/>
        </w:rPr>
        <w:t>,</w:t>
      </w:r>
      <w:r w:rsidR="00194D38">
        <w:rPr>
          <w:sz w:val="28"/>
          <w:szCs w:val="28"/>
        </w:rPr>
        <w:t xml:space="preserve"> Alborada,</w:t>
      </w:r>
      <w:r w:rsidR="007F2D98">
        <w:rPr>
          <w:sz w:val="28"/>
          <w:szCs w:val="28"/>
        </w:rPr>
        <w:t xml:space="preserve"> </w:t>
      </w:r>
      <w:r w:rsidR="00666C93">
        <w:rPr>
          <w:sz w:val="28"/>
          <w:szCs w:val="28"/>
        </w:rPr>
        <w:t>Eucaristía</w:t>
      </w:r>
      <w:r>
        <w:rPr>
          <w:sz w:val="28"/>
          <w:szCs w:val="28"/>
        </w:rPr>
        <w:t>,</w:t>
      </w:r>
      <w:r w:rsidR="00666C93">
        <w:rPr>
          <w:sz w:val="28"/>
          <w:szCs w:val="28"/>
        </w:rPr>
        <w:t xml:space="preserve"> </w:t>
      </w:r>
      <w:r w:rsidR="007F2D98">
        <w:rPr>
          <w:sz w:val="28"/>
          <w:szCs w:val="28"/>
        </w:rPr>
        <w:t xml:space="preserve">acto cultural </w:t>
      </w:r>
      <w:r w:rsidR="00666C93">
        <w:rPr>
          <w:sz w:val="28"/>
          <w:szCs w:val="28"/>
        </w:rPr>
        <w:t>y</w:t>
      </w:r>
      <w:r w:rsidR="00194D38">
        <w:rPr>
          <w:sz w:val="28"/>
          <w:szCs w:val="28"/>
        </w:rPr>
        <w:t xml:space="preserve"> finalizamos con una mañana deportiva.</w:t>
      </w:r>
    </w:p>
    <w:p w14:paraId="0AA880C7" w14:textId="77777777" w:rsidR="007F2D98" w:rsidRDefault="007F2D98" w:rsidP="00194D38">
      <w:pPr>
        <w:ind w:left="284" w:hanging="284"/>
        <w:jc w:val="both"/>
        <w:rPr>
          <w:sz w:val="28"/>
          <w:szCs w:val="28"/>
        </w:rPr>
      </w:pPr>
    </w:p>
    <w:p w14:paraId="64B7819C" w14:textId="2F6C5E0A" w:rsidR="007F2D98" w:rsidRDefault="00194D38" w:rsidP="007F2D98">
      <w:pPr>
        <w:jc w:val="both"/>
        <w:rPr>
          <w:sz w:val="28"/>
          <w:szCs w:val="28"/>
        </w:rPr>
      </w:pPr>
      <w:r>
        <w:rPr>
          <w:sz w:val="28"/>
          <w:szCs w:val="28"/>
        </w:rPr>
        <w:t>Esperamos que estas actividades las hagamos propias y participamos con amor y devoción</w:t>
      </w:r>
      <w:r w:rsidR="007F2D98">
        <w:rPr>
          <w:sz w:val="28"/>
          <w:szCs w:val="28"/>
        </w:rPr>
        <w:t xml:space="preserve"> e</w:t>
      </w:r>
      <w:r>
        <w:rPr>
          <w:sz w:val="28"/>
          <w:szCs w:val="28"/>
        </w:rPr>
        <w:t>n nuestra celebración.</w:t>
      </w:r>
      <w:r w:rsidRPr="00C01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113EA6B8" w14:textId="7CC85A83" w:rsidR="0097444C" w:rsidRPr="0097444C" w:rsidRDefault="00194D38" w:rsidP="00D23EAA">
      <w:pPr>
        <w:ind w:left="284" w:hanging="284"/>
        <w:jc w:val="both"/>
        <w:rPr>
          <w:sz w:val="28"/>
          <w:szCs w:val="28"/>
          <w:lang w:val="es-MX"/>
        </w:rPr>
      </w:pPr>
      <w:r>
        <w:rPr>
          <w:sz w:val="28"/>
          <w:szCs w:val="28"/>
        </w:rPr>
        <w:t xml:space="preserve">                           </w:t>
      </w:r>
      <w:r w:rsidR="007F2D98">
        <w:rPr>
          <w:sz w:val="28"/>
          <w:szCs w:val="28"/>
        </w:rPr>
        <w:t xml:space="preserve">                                               </w:t>
      </w:r>
      <w:r w:rsidRPr="00C016D6">
        <w:rPr>
          <w:b/>
          <w:sz w:val="28"/>
          <w:szCs w:val="28"/>
        </w:rPr>
        <w:t xml:space="preserve">La </w:t>
      </w:r>
      <w:r w:rsidR="007F2D98">
        <w:rPr>
          <w:b/>
          <w:sz w:val="28"/>
          <w:szCs w:val="28"/>
        </w:rPr>
        <w:t>D</w:t>
      </w:r>
      <w:r w:rsidRPr="00C016D6">
        <w:rPr>
          <w:b/>
          <w:sz w:val="28"/>
          <w:szCs w:val="28"/>
        </w:rPr>
        <w:t>irección.</w:t>
      </w:r>
    </w:p>
    <w:sectPr w:rsidR="0097444C" w:rsidRPr="0097444C" w:rsidSect="00D23EAA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C40"/>
    <w:multiLevelType w:val="hybridMultilevel"/>
    <w:tmpl w:val="0FEE782C"/>
    <w:lvl w:ilvl="0" w:tplc="C97AC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ABC"/>
    <w:multiLevelType w:val="hybridMultilevel"/>
    <w:tmpl w:val="D2BC2C9C"/>
    <w:lvl w:ilvl="0" w:tplc="1548BF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75" w:hanging="360"/>
      </w:pPr>
    </w:lvl>
    <w:lvl w:ilvl="2" w:tplc="4C0A001B" w:tentative="1">
      <w:start w:val="1"/>
      <w:numFmt w:val="lowerRoman"/>
      <w:lvlText w:val="%3."/>
      <w:lvlJc w:val="right"/>
      <w:pPr>
        <w:ind w:left="2295" w:hanging="180"/>
      </w:pPr>
    </w:lvl>
    <w:lvl w:ilvl="3" w:tplc="4C0A000F" w:tentative="1">
      <w:start w:val="1"/>
      <w:numFmt w:val="decimal"/>
      <w:lvlText w:val="%4."/>
      <w:lvlJc w:val="left"/>
      <w:pPr>
        <w:ind w:left="3015" w:hanging="360"/>
      </w:pPr>
    </w:lvl>
    <w:lvl w:ilvl="4" w:tplc="4C0A0019" w:tentative="1">
      <w:start w:val="1"/>
      <w:numFmt w:val="lowerLetter"/>
      <w:lvlText w:val="%5."/>
      <w:lvlJc w:val="left"/>
      <w:pPr>
        <w:ind w:left="3735" w:hanging="360"/>
      </w:pPr>
    </w:lvl>
    <w:lvl w:ilvl="5" w:tplc="4C0A001B" w:tentative="1">
      <w:start w:val="1"/>
      <w:numFmt w:val="lowerRoman"/>
      <w:lvlText w:val="%6."/>
      <w:lvlJc w:val="right"/>
      <w:pPr>
        <w:ind w:left="4455" w:hanging="180"/>
      </w:pPr>
    </w:lvl>
    <w:lvl w:ilvl="6" w:tplc="4C0A000F" w:tentative="1">
      <w:start w:val="1"/>
      <w:numFmt w:val="decimal"/>
      <w:lvlText w:val="%7."/>
      <w:lvlJc w:val="left"/>
      <w:pPr>
        <w:ind w:left="5175" w:hanging="360"/>
      </w:pPr>
    </w:lvl>
    <w:lvl w:ilvl="7" w:tplc="4C0A0019" w:tentative="1">
      <w:start w:val="1"/>
      <w:numFmt w:val="lowerLetter"/>
      <w:lvlText w:val="%8."/>
      <w:lvlJc w:val="left"/>
      <w:pPr>
        <w:ind w:left="5895" w:hanging="360"/>
      </w:pPr>
    </w:lvl>
    <w:lvl w:ilvl="8" w:tplc="4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CDC4005"/>
    <w:multiLevelType w:val="hybridMultilevel"/>
    <w:tmpl w:val="D2BC2C9C"/>
    <w:lvl w:ilvl="0" w:tplc="1548BF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75" w:hanging="360"/>
      </w:pPr>
    </w:lvl>
    <w:lvl w:ilvl="2" w:tplc="4C0A001B" w:tentative="1">
      <w:start w:val="1"/>
      <w:numFmt w:val="lowerRoman"/>
      <w:lvlText w:val="%3."/>
      <w:lvlJc w:val="right"/>
      <w:pPr>
        <w:ind w:left="2295" w:hanging="180"/>
      </w:pPr>
    </w:lvl>
    <w:lvl w:ilvl="3" w:tplc="4C0A000F" w:tentative="1">
      <w:start w:val="1"/>
      <w:numFmt w:val="decimal"/>
      <w:lvlText w:val="%4."/>
      <w:lvlJc w:val="left"/>
      <w:pPr>
        <w:ind w:left="3015" w:hanging="360"/>
      </w:pPr>
    </w:lvl>
    <w:lvl w:ilvl="4" w:tplc="4C0A0019" w:tentative="1">
      <w:start w:val="1"/>
      <w:numFmt w:val="lowerLetter"/>
      <w:lvlText w:val="%5."/>
      <w:lvlJc w:val="left"/>
      <w:pPr>
        <w:ind w:left="3735" w:hanging="360"/>
      </w:pPr>
    </w:lvl>
    <w:lvl w:ilvl="5" w:tplc="4C0A001B" w:tentative="1">
      <w:start w:val="1"/>
      <w:numFmt w:val="lowerRoman"/>
      <w:lvlText w:val="%6."/>
      <w:lvlJc w:val="right"/>
      <w:pPr>
        <w:ind w:left="4455" w:hanging="180"/>
      </w:pPr>
    </w:lvl>
    <w:lvl w:ilvl="6" w:tplc="4C0A000F" w:tentative="1">
      <w:start w:val="1"/>
      <w:numFmt w:val="decimal"/>
      <w:lvlText w:val="%7."/>
      <w:lvlJc w:val="left"/>
      <w:pPr>
        <w:ind w:left="5175" w:hanging="360"/>
      </w:pPr>
    </w:lvl>
    <w:lvl w:ilvl="7" w:tplc="4C0A0019" w:tentative="1">
      <w:start w:val="1"/>
      <w:numFmt w:val="lowerLetter"/>
      <w:lvlText w:val="%8."/>
      <w:lvlJc w:val="left"/>
      <w:pPr>
        <w:ind w:left="5895" w:hanging="360"/>
      </w:pPr>
    </w:lvl>
    <w:lvl w:ilvl="8" w:tplc="4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E827C55"/>
    <w:multiLevelType w:val="hybridMultilevel"/>
    <w:tmpl w:val="5762E592"/>
    <w:lvl w:ilvl="0" w:tplc="6BCAB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10251">
    <w:abstractNumId w:val="1"/>
  </w:num>
  <w:num w:numId="2" w16cid:durableId="327562641">
    <w:abstractNumId w:val="2"/>
  </w:num>
  <w:num w:numId="3" w16cid:durableId="307521224">
    <w:abstractNumId w:val="0"/>
  </w:num>
  <w:num w:numId="4" w16cid:durableId="1257977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4C"/>
    <w:rsid w:val="001660A8"/>
    <w:rsid w:val="00186C9D"/>
    <w:rsid w:val="00194D38"/>
    <w:rsid w:val="003D7473"/>
    <w:rsid w:val="004B7156"/>
    <w:rsid w:val="00666C93"/>
    <w:rsid w:val="007061F7"/>
    <w:rsid w:val="007F2D98"/>
    <w:rsid w:val="00860122"/>
    <w:rsid w:val="0097444C"/>
    <w:rsid w:val="009C69F7"/>
    <w:rsid w:val="00A37950"/>
    <w:rsid w:val="00A548EB"/>
    <w:rsid w:val="00A74D1A"/>
    <w:rsid w:val="00D23EAA"/>
    <w:rsid w:val="00EA0F08"/>
    <w:rsid w:val="00F83F43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2AB37"/>
  <w15:chartTrackingRefBased/>
  <w15:docId w15:val="{D0E73C96-8579-40E0-B356-F2A03DD4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2025-02-21T20:15:00Z</dcterms:created>
  <dcterms:modified xsi:type="dcterms:W3CDTF">2025-02-24T17:13:00Z</dcterms:modified>
</cp:coreProperties>
</file>