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89DC" w14:textId="77777777" w:rsidR="00776197" w:rsidRPr="00D11C39" w:rsidRDefault="00776197" w:rsidP="00776197">
      <w:pPr>
        <w:pStyle w:val="Textoindependiente"/>
        <w:ind w:left="-454" w:right="-454"/>
        <w:mirrorIndents/>
        <w:jc w:val="center"/>
        <w:rPr>
          <w:rFonts w:ascii="Times New Roman" w:hAnsi="Times New Roman" w:cs="Times New Roman"/>
          <w:w w:val="95"/>
        </w:rPr>
      </w:pPr>
      <w:r w:rsidRPr="00D11C39">
        <w:rPr>
          <w:rFonts w:ascii="Times New Roman" w:hAnsi="Times New Roman" w:cs="Times New Roman"/>
          <w:noProof/>
          <w:lang w:val="es-NI" w:eastAsia="es-NI"/>
        </w:rPr>
        <w:drawing>
          <wp:anchor distT="0" distB="0" distL="114300" distR="114300" simplePos="0" relativeHeight="251659264" behindDoc="0" locked="0" layoutInCell="1" allowOverlap="1" wp14:anchorId="62622A39" wp14:editId="6AFACAF5">
            <wp:simplePos x="0" y="0"/>
            <wp:positionH relativeFrom="column">
              <wp:posOffset>-267970</wp:posOffset>
            </wp:positionH>
            <wp:positionV relativeFrom="paragraph">
              <wp:posOffset>-208915</wp:posOffset>
            </wp:positionV>
            <wp:extent cx="901947" cy="962108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many\Pictures\La anunciacion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947" cy="96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1C39">
        <w:rPr>
          <w:rFonts w:ascii="Times New Roman" w:hAnsi="Times New Roman" w:cs="Times New Roman"/>
          <w:w w:val="95"/>
        </w:rPr>
        <w:t>COLEGIO</w:t>
      </w:r>
      <w:r w:rsidRPr="00D11C39">
        <w:rPr>
          <w:rFonts w:ascii="Times New Roman" w:hAnsi="Times New Roman" w:cs="Times New Roman"/>
          <w:spacing w:val="15"/>
          <w:w w:val="95"/>
        </w:rPr>
        <w:t xml:space="preserve"> </w:t>
      </w:r>
      <w:r w:rsidRPr="00D11C39">
        <w:rPr>
          <w:rFonts w:ascii="Times New Roman" w:hAnsi="Times New Roman" w:cs="Times New Roman"/>
          <w:w w:val="95"/>
        </w:rPr>
        <w:t>LA ANUNCIACIÓN</w:t>
      </w:r>
    </w:p>
    <w:p w14:paraId="1FC88EE5" w14:textId="77777777" w:rsidR="00776197" w:rsidRDefault="00776197" w:rsidP="00776197">
      <w:pPr>
        <w:ind w:left="-454" w:right="-454"/>
        <w:mirrorIndents/>
        <w:jc w:val="center"/>
        <w:rPr>
          <w:rFonts w:ascii="Arial" w:hAnsi="Arial" w:cs="Arial"/>
          <w:b/>
          <w:bCs/>
          <w:i/>
          <w:iCs/>
          <w:lang w:val="es-ES"/>
        </w:rPr>
      </w:pPr>
      <w:r w:rsidRPr="00D11C39">
        <w:rPr>
          <w:rFonts w:ascii="Arial" w:hAnsi="Arial" w:cs="Arial"/>
          <w:b/>
          <w:bCs/>
          <w:i/>
          <w:iCs/>
          <w:lang w:val="es-ES"/>
        </w:rPr>
        <w:t>“He aquí la esclava del Señor, hágase en mí según tu palabra”</w:t>
      </w:r>
    </w:p>
    <w:p w14:paraId="6C1EB617" w14:textId="77777777" w:rsidR="00776197" w:rsidRPr="00E316DC" w:rsidRDefault="00776197" w:rsidP="00776197">
      <w:pPr>
        <w:ind w:left="-454" w:right="-454"/>
        <w:mirrorIndents/>
        <w:jc w:val="center"/>
        <w:rPr>
          <w:rFonts w:ascii="Arial" w:hAnsi="Arial" w:cs="Arial"/>
          <w:b/>
          <w:bCs/>
          <w:i/>
          <w:iCs/>
          <w:lang w:val="es-ES"/>
        </w:rPr>
      </w:pPr>
    </w:p>
    <w:p w14:paraId="713C7475" w14:textId="5D1D232B" w:rsidR="00776197" w:rsidRDefault="00776197" w:rsidP="00776197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Managua,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 de marzo de 2026</w:t>
      </w:r>
    </w:p>
    <w:p w14:paraId="374CA01E" w14:textId="77777777" w:rsidR="00776197" w:rsidRDefault="00776197" w:rsidP="00776197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5E6097" w14:textId="4D6DFBE6" w:rsidR="00161A05" w:rsidRDefault="00776197" w:rsidP="0077619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padres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y madres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 familia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con llegadas tardes al centro de estudio.</w:t>
      </w:r>
    </w:p>
    <w:p w14:paraId="2881C764" w14:textId="2C265D10" w:rsidR="00776197" w:rsidRDefault="00776197" w:rsidP="0077619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 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irección académica </w:t>
      </w:r>
    </w:p>
    <w:p w14:paraId="16541A21" w14:textId="56CCF911" w:rsidR="00776197" w:rsidRDefault="00776197" w:rsidP="00776197"/>
    <w:p w14:paraId="107BDB3E" w14:textId="191774A6" w:rsidR="00776197" w:rsidRDefault="00776197" w:rsidP="0077619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Asunto: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Recordatorio de hora de llegada al centro y sus normativas.</w:t>
      </w:r>
    </w:p>
    <w:p w14:paraId="33E2D634" w14:textId="204050D3" w:rsidR="00776197" w:rsidRDefault="00776197" w:rsidP="0077619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A526D1" w14:textId="5D636EDE" w:rsidR="00776197" w:rsidRDefault="00776197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Estimados padres de familia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que el Señor Jesús y María Santísima colmen sus hogares de bendiciones y sabias decisiones.</w:t>
      </w:r>
    </w:p>
    <w:p w14:paraId="4AA11CE1" w14:textId="21DDC29A" w:rsidR="00776197" w:rsidRDefault="00776197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37F3FC6" w14:textId="627C044A" w:rsidR="00776197" w:rsidRDefault="00776197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Es nuestra preocupación que nuestros estudiantes aprovechen al máximo cada per</w:t>
      </w:r>
      <w:r w:rsidR="00FF76CC">
        <w:rPr>
          <w:rFonts w:ascii="Times New Roman" w:hAnsi="Times New Roman" w:cs="Times New Roman"/>
          <w:i/>
          <w:iCs/>
          <w:sz w:val="24"/>
          <w:szCs w:val="24"/>
        </w:rPr>
        <w:t>í</w:t>
      </w:r>
      <w:r>
        <w:rPr>
          <w:rFonts w:ascii="Times New Roman" w:hAnsi="Times New Roman" w:cs="Times New Roman"/>
          <w:i/>
          <w:iCs/>
          <w:sz w:val="24"/>
          <w:szCs w:val="24"/>
        </w:rPr>
        <w:t>odo de clase según el horario establecido. Nos encontramos sí con estudiantes que están llegando en retraso al centro para iniciar la jornada; y consideramos necesario corregir ese inconveniente, por ello les recordamos que la hora de entrada al centro está establecida a las 6:50 a.m. y a partir de las 7:00 a.m. se deben cerrar portones de entrada y los estudiantes que lleguen después de las 7:00 a.m. deberán esperar sin derecho a reprogramación de evaluaciones realizadas por llegadas tarde.</w:t>
      </w:r>
    </w:p>
    <w:p w14:paraId="3EC81239" w14:textId="1C6FEAF4" w:rsidR="00776197" w:rsidRDefault="00776197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C9548BE" w14:textId="59E47B2C" w:rsidR="00776197" w:rsidRDefault="00776197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FF76C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Esta medida será implementada a partir del día lunes 16 de marzo, para todos los estudiantes que </w:t>
      </w:r>
      <w:r w:rsidR="00FF76CC">
        <w:rPr>
          <w:rFonts w:ascii="Times New Roman" w:hAnsi="Times New Roman" w:cs="Times New Roman"/>
          <w:i/>
          <w:iCs/>
          <w:sz w:val="24"/>
          <w:szCs w:val="24"/>
        </w:rPr>
        <w:t>lleguen después de las 7:00 a.m.</w:t>
      </w:r>
    </w:p>
    <w:p w14:paraId="6091D493" w14:textId="5594F546" w:rsidR="00FF76CC" w:rsidRDefault="00FF76CC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E927185" w14:textId="35CFE261" w:rsidR="00FF76CC" w:rsidRDefault="00FF76CC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Es importante formar a los niños, niñas y jóvenes en la importancia de la puntualidad, y tanto en el colegio como en los hogares debemos poner nuestro aporte para la formación de valores y buenos hábitos.</w:t>
      </w:r>
    </w:p>
    <w:p w14:paraId="669047E9" w14:textId="0673BA7F" w:rsidR="00FF76CC" w:rsidRDefault="00FF76CC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20C64200" w14:textId="55492FCE" w:rsidR="00FF76CC" w:rsidRDefault="00FF76CC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Agradeciendo donde desde ya su colaboración y buena disposición para una formación integral en nuestros estudiantes que son sus hijos e hijas.</w:t>
      </w:r>
    </w:p>
    <w:p w14:paraId="73BBCC32" w14:textId="06959C9E" w:rsidR="00FF76CC" w:rsidRDefault="00FF76CC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4A61604" w14:textId="0C551607" w:rsidR="00FF76CC" w:rsidRDefault="00FF76CC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Saludos cordiales</w:t>
      </w:r>
    </w:p>
    <w:p w14:paraId="17A8F532" w14:textId="4F0DF8DD" w:rsidR="00FF76CC" w:rsidRDefault="00FF76CC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14:paraId="7CE9D891" w14:textId="77777777" w:rsidR="00776197" w:rsidRDefault="00776197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E697083" w14:textId="283D9AD9" w:rsidR="00776197" w:rsidRPr="00776197" w:rsidRDefault="00776197" w:rsidP="00776197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76197" w:rsidRPr="00776197" w:rsidSect="0077619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97"/>
    <w:rsid w:val="00161A05"/>
    <w:rsid w:val="00776197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C5DDB"/>
  <w15:chartTrackingRefBased/>
  <w15:docId w15:val="{22AE62C8-609F-4084-B301-94F2813F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761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6197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2026-03-13T20:04:00Z</dcterms:created>
  <dcterms:modified xsi:type="dcterms:W3CDTF">2026-03-13T20:21:00Z</dcterms:modified>
</cp:coreProperties>
</file>