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106E4" w14:textId="77777777" w:rsidR="003F34A0" w:rsidRPr="004F6637" w:rsidRDefault="003F34A0" w:rsidP="003F34A0">
      <w:pPr>
        <w:pStyle w:val="Encabezado"/>
        <w:jc w:val="center"/>
        <w:rPr>
          <w:rFonts w:ascii="Times New Roman" w:hAnsi="Times New Roman" w:cs="Times New Roman"/>
          <w:b/>
          <w:sz w:val="24"/>
          <w:szCs w:val="24"/>
        </w:rPr>
      </w:pPr>
      <w:r w:rsidRPr="004F6637">
        <w:rPr>
          <w:rFonts w:ascii="Times New Roman" w:hAnsi="Times New Roman" w:cs="Times New Roman"/>
          <w:b/>
          <w:sz w:val="24"/>
          <w:szCs w:val="24"/>
        </w:rPr>
        <w:t>COLEGIO LA ANUNCIACIÓN</w:t>
      </w:r>
    </w:p>
    <w:p w14:paraId="09523033" w14:textId="77777777" w:rsidR="003F34A0" w:rsidRDefault="003F34A0" w:rsidP="003F34A0">
      <w:pPr>
        <w:pStyle w:val="Encabezado"/>
        <w:spacing w:line="360" w:lineRule="auto"/>
        <w:jc w:val="center"/>
        <w:rPr>
          <w:rFonts w:ascii="Times New Roman" w:hAnsi="Times New Roman" w:cs="Times New Roman"/>
          <w:i/>
          <w:sz w:val="24"/>
          <w:szCs w:val="24"/>
        </w:rPr>
      </w:pPr>
      <w:r w:rsidRPr="004F6637">
        <w:rPr>
          <w:rFonts w:ascii="Times New Roman" w:hAnsi="Times New Roman" w:cs="Times New Roman"/>
          <w:i/>
          <w:sz w:val="24"/>
          <w:szCs w:val="24"/>
        </w:rPr>
        <w:t>“He aquí la esclava del Señor, Hágase en mi según tu palabra”</w:t>
      </w:r>
    </w:p>
    <w:p w14:paraId="4447EDBE" w14:textId="77FB4D8B" w:rsidR="003F34A0" w:rsidRDefault="003F34A0" w:rsidP="003F34A0">
      <w:pPr>
        <w:pStyle w:val="Encabezado"/>
        <w:spacing w:line="360" w:lineRule="auto"/>
        <w:jc w:val="center"/>
        <w:rPr>
          <w:rFonts w:ascii="Times New Roman" w:hAnsi="Times New Roman" w:cs="Times New Roman"/>
          <w:iCs/>
          <w:sz w:val="24"/>
          <w:szCs w:val="24"/>
        </w:rPr>
      </w:pPr>
      <w:r>
        <w:rPr>
          <w:rFonts w:ascii="Times New Roman" w:hAnsi="Times New Roman" w:cs="Times New Roman"/>
          <w:iCs/>
          <w:sz w:val="24"/>
          <w:szCs w:val="24"/>
        </w:rPr>
        <w:t xml:space="preserve">II Corte evaluativa </w:t>
      </w:r>
      <w:r w:rsidR="00F833A9">
        <w:rPr>
          <w:rFonts w:ascii="Times New Roman" w:hAnsi="Times New Roman" w:cs="Times New Roman"/>
          <w:iCs/>
          <w:sz w:val="24"/>
          <w:szCs w:val="24"/>
        </w:rPr>
        <w:t>–</w:t>
      </w:r>
      <w:r>
        <w:rPr>
          <w:rFonts w:ascii="Times New Roman" w:hAnsi="Times New Roman" w:cs="Times New Roman"/>
          <w:iCs/>
          <w:sz w:val="24"/>
          <w:szCs w:val="24"/>
        </w:rPr>
        <w:t xml:space="preserve"> </w:t>
      </w:r>
      <w:r w:rsidR="00F833A9">
        <w:rPr>
          <w:rFonts w:ascii="Times New Roman" w:hAnsi="Times New Roman" w:cs="Times New Roman"/>
          <w:iCs/>
          <w:sz w:val="24"/>
          <w:szCs w:val="24"/>
        </w:rPr>
        <w:t xml:space="preserve">Cuarta </w:t>
      </w:r>
      <w:r w:rsidRPr="003F34A0">
        <w:rPr>
          <w:rFonts w:ascii="Times New Roman" w:hAnsi="Times New Roman" w:cs="Times New Roman"/>
          <w:iCs/>
          <w:sz w:val="24"/>
          <w:szCs w:val="24"/>
        </w:rPr>
        <w:t>evaluación en proceso</w:t>
      </w:r>
    </w:p>
    <w:p w14:paraId="1F8C92E9" w14:textId="397941FF" w:rsidR="003F34A0" w:rsidRDefault="003F34A0" w:rsidP="003F34A0">
      <w:pPr>
        <w:pStyle w:val="Encabezado"/>
        <w:spacing w:line="360" w:lineRule="auto"/>
        <w:rPr>
          <w:rFonts w:ascii="Times New Roman" w:hAnsi="Times New Roman" w:cs="Times New Roman"/>
          <w:iCs/>
          <w:sz w:val="24"/>
          <w:szCs w:val="24"/>
          <w:lang w:val="es-MX"/>
        </w:rPr>
      </w:pPr>
      <w:r>
        <w:rPr>
          <w:rFonts w:ascii="Times New Roman" w:hAnsi="Times New Roman" w:cs="Times New Roman"/>
          <w:iCs/>
          <w:sz w:val="24"/>
          <w:szCs w:val="24"/>
        </w:rPr>
        <w:t xml:space="preserve">Contenido: </w:t>
      </w:r>
      <w:r w:rsidR="00F833A9" w:rsidRPr="00F833A9">
        <w:rPr>
          <w:rFonts w:ascii="Times New Roman" w:hAnsi="Times New Roman" w:cs="Times New Roman"/>
          <w:iCs/>
          <w:sz w:val="24"/>
          <w:szCs w:val="24"/>
          <w:lang w:val="es-MX"/>
        </w:rPr>
        <w:t>Lanzamiento horizontal de un proyectil.</w:t>
      </w:r>
    </w:p>
    <w:p w14:paraId="3E8D63A0" w14:textId="27EFF86F" w:rsidR="00575CEE" w:rsidRDefault="003F34A0" w:rsidP="003F34A0">
      <w:pPr>
        <w:pStyle w:val="Encabezado"/>
        <w:spacing w:line="360" w:lineRule="auto"/>
        <w:rPr>
          <w:rFonts w:ascii="Times New Roman" w:hAnsi="Times New Roman" w:cs="Times New Roman"/>
          <w:iCs/>
          <w:sz w:val="24"/>
          <w:szCs w:val="24"/>
          <w:lang w:val="es-MX"/>
        </w:rPr>
      </w:pPr>
      <w:r>
        <w:rPr>
          <w:rFonts w:ascii="Times New Roman" w:hAnsi="Times New Roman" w:cs="Times New Roman"/>
          <w:iCs/>
          <w:sz w:val="24"/>
          <w:szCs w:val="24"/>
          <w:lang w:val="es-MX"/>
        </w:rPr>
        <w:t>Nombre</w:t>
      </w:r>
      <w:r w:rsidR="00575CEE">
        <w:rPr>
          <w:rFonts w:ascii="Times New Roman" w:hAnsi="Times New Roman" w:cs="Times New Roman"/>
          <w:iCs/>
          <w:sz w:val="24"/>
          <w:szCs w:val="24"/>
          <w:lang w:val="es-MX"/>
        </w:rPr>
        <w:t xml:space="preserve"> completo:</w:t>
      </w:r>
      <w:r w:rsidR="00575CEE" w:rsidRPr="00575CEE">
        <w:rPr>
          <w:rFonts w:ascii="Times New Roman" w:hAnsi="Times New Roman" w:cs="Times New Roman"/>
          <w:iCs/>
          <w:sz w:val="24"/>
          <w:szCs w:val="24"/>
          <w:lang w:val="es-MX"/>
        </w:rPr>
        <w:t xml:space="preserve"> </w:t>
      </w:r>
      <w:r w:rsidR="00575CEE">
        <w:rPr>
          <w:rFonts w:ascii="Times New Roman" w:hAnsi="Times New Roman" w:cs="Times New Roman"/>
          <w:iCs/>
          <w:sz w:val="24"/>
          <w:szCs w:val="24"/>
          <w:lang w:val="es-MX"/>
        </w:rPr>
        <w:t xml:space="preserve">                                                        Fecha: </w:t>
      </w:r>
      <w:r w:rsidR="00F833A9">
        <w:rPr>
          <w:rFonts w:ascii="Times New Roman" w:hAnsi="Times New Roman" w:cs="Times New Roman"/>
          <w:iCs/>
          <w:sz w:val="24"/>
          <w:szCs w:val="24"/>
          <w:lang w:val="es-MX"/>
        </w:rPr>
        <w:t>03</w:t>
      </w:r>
      <w:r w:rsidR="00575CEE">
        <w:rPr>
          <w:rFonts w:ascii="Times New Roman" w:hAnsi="Times New Roman" w:cs="Times New Roman"/>
          <w:iCs/>
          <w:sz w:val="24"/>
          <w:szCs w:val="24"/>
          <w:lang w:val="es-MX"/>
        </w:rPr>
        <w:t>/0</w:t>
      </w:r>
      <w:r w:rsidR="00F833A9">
        <w:rPr>
          <w:rFonts w:ascii="Times New Roman" w:hAnsi="Times New Roman" w:cs="Times New Roman"/>
          <w:iCs/>
          <w:sz w:val="24"/>
          <w:szCs w:val="24"/>
          <w:lang w:val="es-MX"/>
        </w:rPr>
        <w:t>6</w:t>
      </w:r>
      <w:r w:rsidR="00575CEE">
        <w:rPr>
          <w:rFonts w:ascii="Times New Roman" w:hAnsi="Times New Roman" w:cs="Times New Roman"/>
          <w:iCs/>
          <w:sz w:val="24"/>
          <w:szCs w:val="24"/>
          <w:lang w:val="es-MX"/>
        </w:rPr>
        <w:t>/2026</w:t>
      </w:r>
    </w:p>
    <w:p w14:paraId="7AC7F716" w14:textId="77777777" w:rsidR="00575CEE" w:rsidRPr="003F34A0" w:rsidRDefault="003F34A0" w:rsidP="00575CEE">
      <w:pPr>
        <w:pStyle w:val="Encabezado"/>
        <w:spacing w:line="360" w:lineRule="auto"/>
        <w:rPr>
          <w:rFonts w:ascii="Times New Roman" w:hAnsi="Times New Roman" w:cs="Times New Roman"/>
          <w:iCs/>
          <w:sz w:val="24"/>
          <w:szCs w:val="24"/>
        </w:rPr>
      </w:pPr>
      <w:r>
        <w:rPr>
          <w:rFonts w:ascii="Times New Roman" w:hAnsi="Times New Roman" w:cs="Times New Roman"/>
          <w:iCs/>
          <w:sz w:val="24"/>
          <w:szCs w:val="24"/>
          <w:lang w:val="es-MX"/>
        </w:rPr>
        <w:t xml:space="preserve">___________________________________________ </w:t>
      </w:r>
      <w:r w:rsidR="00575CEE">
        <w:rPr>
          <w:rFonts w:ascii="Times New Roman" w:hAnsi="Times New Roman" w:cs="Times New Roman"/>
          <w:iCs/>
          <w:sz w:val="24"/>
          <w:szCs w:val="24"/>
          <w:lang w:val="es-MX"/>
        </w:rPr>
        <w:t>Docente: Miriam Torrez</w:t>
      </w:r>
    </w:p>
    <w:p w14:paraId="4EC30329" w14:textId="13BC4BC9" w:rsidR="00575CEE" w:rsidRDefault="00575CEE" w:rsidP="003F34A0">
      <w:pPr>
        <w:pStyle w:val="Encabezado"/>
        <w:spacing w:line="360" w:lineRule="auto"/>
        <w:rPr>
          <w:rFonts w:ascii="Times New Roman" w:hAnsi="Times New Roman" w:cs="Times New Roman"/>
          <w:iCs/>
          <w:sz w:val="24"/>
          <w:szCs w:val="24"/>
          <w:lang w:val="es-MX"/>
        </w:rPr>
      </w:pPr>
      <w:r>
        <w:rPr>
          <w:rFonts w:ascii="Times New Roman" w:hAnsi="Times New Roman" w:cs="Times New Roman"/>
          <w:iCs/>
          <w:sz w:val="24"/>
          <w:szCs w:val="24"/>
          <w:lang w:val="es-MX"/>
        </w:rPr>
        <w:t>_________________________________________</w:t>
      </w:r>
      <w:r w:rsidR="000120C7">
        <w:rPr>
          <w:rFonts w:ascii="Times New Roman" w:hAnsi="Times New Roman" w:cs="Times New Roman"/>
          <w:iCs/>
          <w:sz w:val="24"/>
          <w:szCs w:val="24"/>
          <w:lang w:val="es-MX"/>
        </w:rPr>
        <w:t>_</w:t>
      </w:r>
    </w:p>
    <w:p w14:paraId="54443C0A" w14:textId="77777777" w:rsidR="00575CEE" w:rsidRDefault="00575CEE" w:rsidP="003F34A0">
      <w:pPr>
        <w:pStyle w:val="Encabezado"/>
        <w:spacing w:line="360" w:lineRule="auto"/>
        <w:rPr>
          <w:rFonts w:ascii="Times New Roman" w:hAnsi="Times New Roman" w:cs="Times New Roman"/>
          <w:iCs/>
          <w:sz w:val="24"/>
          <w:szCs w:val="24"/>
          <w:lang w:val="es-MX"/>
        </w:rPr>
      </w:pPr>
      <w:r>
        <w:rPr>
          <w:rFonts w:ascii="Times New Roman" w:hAnsi="Times New Roman" w:cs="Times New Roman"/>
          <w:iCs/>
          <w:sz w:val="24"/>
          <w:szCs w:val="24"/>
          <w:lang w:val="es-MX"/>
        </w:rPr>
        <w:t xml:space="preserve">___________________________________________ </w:t>
      </w:r>
    </w:p>
    <w:p w14:paraId="6D90BEAA" w14:textId="354EC944" w:rsidR="003F34A0" w:rsidRDefault="003F34A0" w:rsidP="003F34A0">
      <w:pPr>
        <w:pStyle w:val="Encabezado"/>
        <w:spacing w:line="360" w:lineRule="auto"/>
        <w:rPr>
          <w:rFonts w:ascii="Times New Roman" w:hAnsi="Times New Roman" w:cs="Times New Roman"/>
          <w:iCs/>
          <w:sz w:val="24"/>
          <w:szCs w:val="24"/>
          <w:lang w:val="es-MX"/>
        </w:rPr>
      </w:pPr>
    </w:p>
    <w:p w14:paraId="376F73C2" w14:textId="77777777" w:rsidR="00E01135" w:rsidRPr="00E01135" w:rsidRDefault="00E01135" w:rsidP="00E01135">
      <w:pPr>
        <w:jc w:val="both"/>
        <w:rPr>
          <w:rFonts w:ascii="Times New Roman" w:hAnsi="Times New Roman" w:cs="Times New Roman"/>
          <w:sz w:val="22"/>
          <w:szCs w:val="22"/>
        </w:rPr>
      </w:pPr>
      <w:r w:rsidRPr="00E01135">
        <w:rPr>
          <w:rFonts w:ascii="Times New Roman" w:hAnsi="Times New Roman" w:cs="Times New Roman"/>
          <w:b/>
          <w:sz w:val="22"/>
          <w:szCs w:val="22"/>
        </w:rPr>
        <w:t>1. INTRODUCCIÓN TEÓRICA</w:t>
      </w:r>
    </w:p>
    <w:p w14:paraId="62B4B9CB" w14:textId="7F6DF6D7" w:rsidR="0097512F" w:rsidRPr="0097512F" w:rsidRDefault="0097512F" w:rsidP="0097512F">
      <w:pPr>
        <w:jc w:val="both"/>
        <w:rPr>
          <w:rFonts w:ascii="Times New Roman" w:hAnsi="Times New Roman" w:cs="Times New Roman"/>
          <w:sz w:val="22"/>
          <w:szCs w:val="22"/>
        </w:rPr>
      </w:pPr>
      <w:r w:rsidRPr="0097512F">
        <w:rPr>
          <w:rFonts w:ascii="Times New Roman" w:hAnsi="Times New Roman" w:cs="Times New Roman"/>
          <w:sz w:val="22"/>
          <w:szCs w:val="22"/>
        </w:rPr>
        <w:t xml:space="preserve">El lanzamiento horizontal ocurre cuando un objeto es despedido hacia adelante con una velocidad inicial puramente horizontal </w:t>
      </w:r>
      <m:oMath>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0</m:t>
            </m:r>
          </m:sub>
        </m:sSub>
      </m:oMath>
      <w:r w:rsidR="00833F09">
        <w:rPr>
          <w:rFonts w:ascii="Times New Roman" w:eastAsiaTheme="minorEastAsia" w:hAnsi="Times New Roman" w:cs="Times New Roman"/>
          <w:sz w:val="22"/>
          <w:szCs w:val="22"/>
        </w:rPr>
        <w:t xml:space="preserve"> </w:t>
      </w:r>
      <w:r w:rsidRPr="0097512F">
        <w:rPr>
          <w:rFonts w:ascii="Times New Roman" w:hAnsi="Times New Roman" w:cs="Times New Roman"/>
          <w:sz w:val="22"/>
          <w:szCs w:val="22"/>
        </w:rPr>
        <w:t>desde una altura determinada</w:t>
      </w:r>
      <w:r w:rsidR="00833F09">
        <w:rPr>
          <w:rFonts w:ascii="Times New Roman" w:hAnsi="Times New Roman" w:cs="Times New Roman"/>
          <w:sz w:val="22"/>
          <w:szCs w:val="22"/>
        </w:rPr>
        <w:t xml:space="preserve"> </w:t>
      </w:r>
      <w:r w:rsidRPr="0097512F">
        <w:rPr>
          <w:rFonts w:ascii="Times New Roman" w:hAnsi="Times New Roman" w:cs="Times New Roman"/>
          <w:sz w:val="22"/>
          <w:szCs w:val="22"/>
        </w:rPr>
        <w:t xml:space="preserve">h. Según el </w:t>
      </w:r>
      <w:r w:rsidRPr="0097512F">
        <w:rPr>
          <w:rFonts w:ascii="Times New Roman" w:hAnsi="Times New Roman" w:cs="Times New Roman"/>
          <w:b/>
          <w:bCs/>
          <w:sz w:val="22"/>
          <w:szCs w:val="22"/>
        </w:rPr>
        <w:t>Principio de Independencia de los Movimientos de Galileo</w:t>
      </w:r>
      <w:r w:rsidRPr="0097512F">
        <w:rPr>
          <w:rFonts w:ascii="Times New Roman" w:hAnsi="Times New Roman" w:cs="Times New Roman"/>
          <w:sz w:val="22"/>
          <w:szCs w:val="22"/>
        </w:rPr>
        <w:t>, este fenómeno es la combinación simultánea de dos movimientos independientes:</w:t>
      </w:r>
    </w:p>
    <w:p w14:paraId="5C5380F6" w14:textId="77777777" w:rsidR="0083168F" w:rsidRDefault="0097512F" w:rsidP="0083168F">
      <w:pPr>
        <w:numPr>
          <w:ilvl w:val="0"/>
          <w:numId w:val="7"/>
        </w:numPr>
        <w:jc w:val="both"/>
        <w:rPr>
          <w:rFonts w:ascii="Times New Roman" w:hAnsi="Times New Roman" w:cs="Times New Roman"/>
          <w:sz w:val="22"/>
          <w:szCs w:val="22"/>
        </w:rPr>
      </w:pPr>
      <w:r w:rsidRPr="0097512F">
        <w:rPr>
          <w:rFonts w:ascii="Times New Roman" w:hAnsi="Times New Roman" w:cs="Times New Roman"/>
          <w:b/>
          <w:bCs/>
          <w:sz w:val="22"/>
          <w:szCs w:val="22"/>
        </w:rPr>
        <w:t>En el eje Horizontal (X):</w:t>
      </w:r>
      <w:r w:rsidRPr="0097512F">
        <w:rPr>
          <w:rFonts w:ascii="Times New Roman" w:hAnsi="Times New Roman" w:cs="Times New Roman"/>
          <w:sz w:val="22"/>
          <w:szCs w:val="22"/>
        </w:rPr>
        <w:t xml:space="preserve"> El cuerpo se desplaza con un </w:t>
      </w:r>
      <w:r w:rsidRPr="0097512F">
        <w:rPr>
          <w:rFonts w:ascii="Times New Roman" w:hAnsi="Times New Roman" w:cs="Times New Roman"/>
          <w:b/>
          <w:bCs/>
          <w:sz w:val="22"/>
          <w:szCs w:val="22"/>
        </w:rPr>
        <w:t>Movimiento Rectilíneo Uniforme (M.R.U.)</w:t>
      </w:r>
      <w:r w:rsidRPr="0097512F">
        <w:rPr>
          <w:rFonts w:ascii="Times New Roman" w:hAnsi="Times New Roman" w:cs="Times New Roman"/>
          <w:sz w:val="22"/>
          <w:szCs w:val="22"/>
        </w:rPr>
        <w:t>. Al no haber fuerzas que lo frenen (despreciando el aire), la velocidad horizontal se mantiene constante durante todo el recorri</w:t>
      </w:r>
      <w:r w:rsidRPr="0083168F">
        <w:rPr>
          <w:rFonts w:ascii="Times New Roman" w:hAnsi="Times New Roman" w:cs="Times New Roman"/>
          <w:sz w:val="22"/>
          <w:szCs w:val="22"/>
        </w:rPr>
        <w:t>do:</w:t>
      </w:r>
      <w:r w:rsidR="0083168F">
        <w:rPr>
          <w:rFonts w:ascii="Times New Roman" w:hAnsi="Times New Roman" w:cs="Times New Roman"/>
          <w:sz w:val="22"/>
          <w:szCs w:val="22"/>
        </w:rPr>
        <w:t xml:space="preserve"> </w:t>
      </w:r>
    </w:p>
    <w:p w14:paraId="641FC017" w14:textId="6B61B45E" w:rsidR="0083168F" w:rsidRPr="0097512F" w:rsidRDefault="0083168F" w:rsidP="0083168F">
      <w:pPr>
        <w:ind w:left="720"/>
        <w:jc w:val="both"/>
        <w:rPr>
          <w:rFonts w:ascii="Times New Roman" w:hAnsi="Times New Roman" w:cs="Times New Roman"/>
          <w:sz w:val="22"/>
          <w:szCs w:val="22"/>
        </w:rPr>
      </w:pPr>
      <m:oMathPara>
        <m:oMath>
          <m:r>
            <w:rPr>
              <w:rFonts w:ascii="Cambria Math" w:hAnsi="Cambria Math" w:cs="Times New Roman"/>
              <w:sz w:val="22"/>
              <w:szCs w:val="22"/>
            </w:rPr>
            <m:t>x</m:t>
          </m:r>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0</m:t>
              </m:r>
            </m:sub>
          </m:sSub>
          <m:r>
            <w:rPr>
              <w:rFonts w:ascii="Cambria Math" w:hAnsi="Cambria Math" w:cs="Times New Roman"/>
              <w:sz w:val="22"/>
              <w:szCs w:val="22"/>
            </w:rPr>
            <m:t>t</m:t>
          </m:r>
        </m:oMath>
      </m:oMathPara>
    </w:p>
    <w:p w14:paraId="35CCED76" w14:textId="0757FFFA" w:rsidR="0097512F" w:rsidRDefault="0097512F" w:rsidP="0097512F">
      <w:pPr>
        <w:numPr>
          <w:ilvl w:val="0"/>
          <w:numId w:val="7"/>
        </w:numPr>
        <w:jc w:val="both"/>
        <w:rPr>
          <w:rFonts w:ascii="Times New Roman" w:hAnsi="Times New Roman" w:cs="Times New Roman"/>
          <w:sz w:val="22"/>
          <w:szCs w:val="22"/>
        </w:rPr>
      </w:pPr>
      <w:r w:rsidRPr="0097512F">
        <w:rPr>
          <w:rFonts w:ascii="Times New Roman" w:hAnsi="Times New Roman" w:cs="Times New Roman"/>
          <w:b/>
          <w:bCs/>
          <w:sz w:val="22"/>
          <w:szCs w:val="22"/>
        </w:rPr>
        <w:t>En el eje Vertical (Y):</w:t>
      </w:r>
      <w:r w:rsidRPr="0097512F">
        <w:rPr>
          <w:rFonts w:ascii="Times New Roman" w:hAnsi="Times New Roman" w:cs="Times New Roman"/>
          <w:sz w:val="22"/>
          <w:szCs w:val="22"/>
        </w:rPr>
        <w:t xml:space="preserve"> El cuerpo experimenta una </w:t>
      </w:r>
      <w:r w:rsidRPr="0097512F">
        <w:rPr>
          <w:rFonts w:ascii="Times New Roman" w:hAnsi="Times New Roman" w:cs="Times New Roman"/>
          <w:b/>
          <w:bCs/>
          <w:sz w:val="22"/>
          <w:szCs w:val="22"/>
        </w:rPr>
        <w:t>Caída Libre</w:t>
      </w:r>
      <w:r w:rsidRPr="0097512F">
        <w:rPr>
          <w:rFonts w:ascii="Times New Roman" w:hAnsi="Times New Roman" w:cs="Times New Roman"/>
          <w:sz w:val="22"/>
          <w:szCs w:val="22"/>
        </w:rPr>
        <w:t xml:space="preserve"> debido a la aceleración de la gravedad. Su velocidad inicial vertical es cero y va aumentando a medida que desciende:</w:t>
      </w:r>
    </w:p>
    <w:p w14:paraId="6E0335C1" w14:textId="32211710" w:rsidR="009676B2" w:rsidRPr="0097512F" w:rsidRDefault="009676B2" w:rsidP="00A77DAB">
      <w:pPr>
        <w:pStyle w:val="Prrafodelista"/>
        <w:jc w:val="both"/>
        <w:rPr>
          <w:rFonts w:ascii="Times New Roman" w:hAnsi="Times New Roman" w:cs="Times New Roman"/>
          <w:sz w:val="22"/>
          <w:szCs w:val="22"/>
        </w:rPr>
      </w:pPr>
      <m:oMathPara>
        <m:oMath>
          <m:r>
            <w:rPr>
              <w:rFonts w:ascii="Cambria Math" w:hAnsi="Cambria Math" w:cs="Times New Roman"/>
              <w:sz w:val="22"/>
              <w:szCs w:val="22"/>
            </w:rPr>
            <m:t>y</m:t>
          </m:r>
          <m:r>
            <w:rPr>
              <w:rFonts w:ascii="Cambria Math" w:hAnsi="Cambria Math" w:cs="Times New Roman"/>
              <w:sz w:val="22"/>
              <w:szCs w:val="22"/>
            </w:rPr>
            <m:t>=</m:t>
          </m:r>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e>
            <m:sub/>
          </m:sSub>
          <m:r>
            <w:rPr>
              <w:rFonts w:ascii="Cambria Math" w:hAnsi="Cambria Math" w:cs="Times New Roman"/>
              <w:sz w:val="22"/>
              <w:szCs w:val="22"/>
            </w:rPr>
            <m:t>g</m:t>
          </m:r>
          <m:r>
            <w:rPr>
              <w:rFonts w:ascii="Cambria Math" w:hAnsi="Cambria Math" w:cs="Times New Roman"/>
              <w:sz w:val="22"/>
              <w:szCs w:val="22"/>
            </w:rPr>
            <m:t>t</m:t>
          </m:r>
        </m:oMath>
      </m:oMathPara>
    </w:p>
    <w:p w14:paraId="56BF0BE9" w14:textId="096C77D9" w:rsidR="0097512F" w:rsidRPr="0097512F" w:rsidRDefault="0097512F" w:rsidP="0097512F">
      <w:pPr>
        <w:jc w:val="both"/>
        <w:rPr>
          <w:rFonts w:ascii="Times New Roman" w:hAnsi="Times New Roman" w:cs="Times New Roman"/>
          <w:sz w:val="22"/>
          <w:szCs w:val="22"/>
        </w:rPr>
      </w:pPr>
      <w:r w:rsidRPr="0097512F">
        <w:rPr>
          <w:rFonts w:ascii="Times New Roman" w:hAnsi="Times New Roman" w:cs="Times New Roman"/>
          <w:sz w:val="22"/>
          <w:szCs w:val="22"/>
        </w:rPr>
        <w:t xml:space="preserve">Al unirse ambos movimientos, el proyectil describe una trayectoria perfectamente </w:t>
      </w:r>
      <w:r w:rsidRPr="0097512F">
        <w:rPr>
          <w:rFonts w:ascii="Times New Roman" w:hAnsi="Times New Roman" w:cs="Times New Roman"/>
          <w:b/>
          <w:bCs/>
          <w:sz w:val="22"/>
          <w:szCs w:val="22"/>
        </w:rPr>
        <w:t>parabólica</w:t>
      </w:r>
      <w:r w:rsidRPr="0097512F">
        <w:rPr>
          <w:rFonts w:ascii="Times New Roman" w:hAnsi="Times New Roman" w:cs="Times New Roman"/>
          <w:sz w:val="22"/>
          <w:szCs w:val="22"/>
        </w:rPr>
        <w:t xml:space="preserve"> en el aire antes de impactar el suelo. Si conocemos la altura (</w:t>
      </w:r>
      <w:r w:rsidR="00C96CB8">
        <w:rPr>
          <w:rFonts w:ascii="Times New Roman" w:hAnsi="Times New Roman" w:cs="Times New Roman"/>
          <w:sz w:val="22"/>
          <w:szCs w:val="22"/>
        </w:rPr>
        <w:t>h</w:t>
      </w:r>
      <w:r w:rsidRPr="0097512F">
        <w:rPr>
          <w:rFonts w:ascii="Times New Roman" w:hAnsi="Times New Roman" w:cs="Times New Roman"/>
          <w:sz w:val="22"/>
          <w:szCs w:val="22"/>
        </w:rPr>
        <w:t>) y la distancia horizontal de caída (x), podemos deducir matemáticamente la velocidad con la que abandonó la mesa.</w:t>
      </w:r>
    </w:p>
    <w:p w14:paraId="5056B502" w14:textId="4D3A9F77" w:rsidR="00E01135" w:rsidRPr="00E01135" w:rsidRDefault="00E01135" w:rsidP="00E01135">
      <w:pPr>
        <w:jc w:val="both"/>
        <w:rPr>
          <w:rFonts w:ascii="Times New Roman" w:hAnsi="Times New Roman" w:cs="Times New Roman"/>
          <w:sz w:val="22"/>
          <w:szCs w:val="22"/>
        </w:rPr>
      </w:pPr>
      <w:r w:rsidRPr="00E01135">
        <w:rPr>
          <w:rFonts w:ascii="Times New Roman" w:hAnsi="Times New Roman" w:cs="Times New Roman"/>
          <w:b/>
          <w:sz w:val="22"/>
          <w:szCs w:val="22"/>
        </w:rPr>
        <w:t xml:space="preserve">2. </w:t>
      </w:r>
      <w:r w:rsidR="00CC3F85">
        <w:rPr>
          <w:rFonts w:ascii="Times New Roman" w:hAnsi="Times New Roman" w:cs="Times New Roman"/>
          <w:b/>
          <w:sz w:val="22"/>
          <w:szCs w:val="22"/>
        </w:rPr>
        <w:t>Indicadores de logro</w:t>
      </w:r>
    </w:p>
    <w:p w14:paraId="1F97990B" w14:textId="17E24EF1" w:rsidR="000F0FF4" w:rsidRPr="000F0FF4" w:rsidRDefault="000F0FF4" w:rsidP="000F0FF4">
      <w:pPr>
        <w:pStyle w:val="Prrafodelista"/>
        <w:numPr>
          <w:ilvl w:val="0"/>
          <w:numId w:val="10"/>
        </w:numPr>
        <w:jc w:val="both"/>
        <w:rPr>
          <w:rFonts w:ascii="Times New Roman" w:hAnsi="Times New Roman" w:cs="Times New Roman"/>
          <w:bCs/>
          <w:sz w:val="22"/>
          <w:szCs w:val="22"/>
        </w:rPr>
      </w:pPr>
      <w:r w:rsidRPr="000F0FF4">
        <w:rPr>
          <w:rFonts w:ascii="Times New Roman" w:hAnsi="Times New Roman" w:cs="Times New Roman"/>
          <w:bCs/>
          <w:sz w:val="22"/>
          <w:szCs w:val="22"/>
        </w:rPr>
        <w:t>Demostrar experimentalmente la independencia de los movimientos componentes del lanzamiento horizontal utilizando materiales de fácil acceso.</w:t>
      </w:r>
    </w:p>
    <w:p w14:paraId="15D6F2BF" w14:textId="7D01D82E" w:rsidR="000F0FF4" w:rsidRPr="000F0FF4" w:rsidRDefault="000F0FF4" w:rsidP="000F0FF4">
      <w:pPr>
        <w:pStyle w:val="Prrafodelista"/>
        <w:numPr>
          <w:ilvl w:val="0"/>
          <w:numId w:val="10"/>
        </w:numPr>
        <w:jc w:val="both"/>
        <w:rPr>
          <w:rFonts w:ascii="Times New Roman" w:hAnsi="Times New Roman" w:cs="Times New Roman"/>
          <w:bCs/>
          <w:sz w:val="22"/>
          <w:szCs w:val="22"/>
        </w:rPr>
      </w:pPr>
      <w:r w:rsidRPr="000F0FF4">
        <w:rPr>
          <w:rFonts w:ascii="Times New Roman" w:hAnsi="Times New Roman" w:cs="Times New Roman"/>
          <w:bCs/>
          <w:sz w:val="22"/>
          <w:szCs w:val="22"/>
        </w:rPr>
        <w:t>Registrar de forma gráfica la trayectoria parabólica y el punto de impacto exacto del proyectil mediante el uso de pintura lavable.</w:t>
      </w:r>
    </w:p>
    <w:p w14:paraId="722B4241" w14:textId="622BF8DF" w:rsidR="000F0FF4" w:rsidRPr="000F0FF4" w:rsidRDefault="000F0FF4" w:rsidP="000F0FF4">
      <w:pPr>
        <w:pStyle w:val="Prrafodelista"/>
        <w:numPr>
          <w:ilvl w:val="0"/>
          <w:numId w:val="10"/>
        </w:numPr>
        <w:jc w:val="both"/>
        <w:rPr>
          <w:rFonts w:ascii="Times New Roman" w:hAnsi="Times New Roman" w:cs="Times New Roman"/>
          <w:bCs/>
          <w:sz w:val="22"/>
          <w:szCs w:val="22"/>
        </w:rPr>
      </w:pPr>
      <w:r w:rsidRPr="000F0FF4">
        <w:rPr>
          <w:rFonts w:ascii="Times New Roman" w:hAnsi="Times New Roman" w:cs="Times New Roman"/>
          <w:bCs/>
          <w:sz w:val="22"/>
          <w:szCs w:val="22"/>
        </w:rPr>
        <w:t>Calcular analíticamente el tiempo de vuelo y la velocidad inicial del lanzamiento a partir de las magnitudes geométricas medidas.</w:t>
      </w:r>
    </w:p>
    <w:p w14:paraId="0099B2A6" w14:textId="3AB4B592" w:rsidR="000F0FF4" w:rsidRPr="000F0FF4" w:rsidRDefault="000F0FF4" w:rsidP="000F0FF4">
      <w:pPr>
        <w:pStyle w:val="Prrafodelista"/>
        <w:numPr>
          <w:ilvl w:val="0"/>
          <w:numId w:val="10"/>
        </w:numPr>
        <w:jc w:val="both"/>
        <w:rPr>
          <w:rFonts w:ascii="Times New Roman" w:hAnsi="Times New Roman" w:cs="Times New Roman"/>
          <w:bCs/>
          <w:sz w:val="22"/>
          <w:szCs w:val="22"/>
        </w:rPr>
      </w:pPr>
      <w:r w:rsidRPr="000F0FF4">
        <w:rPr>
          <w:rFonts w:ascii="Times New Roman" w:hAnsi="Times New Roman" w:cs="Times New Roman"/>
          <w:bCs/>
          <w:sz w:val="22"/>
          <w:szCs w:val="22"/>
        </w:rPr>
        <w:t>Predecir teóricamente un segundo punto de impacto modificando la altura del sistema y contrastarlo con el resultado físico.</w:t>
      </w:r>
    </w:p>
    <w:p w14:paraId="25667341" w14:textId="05787616" w:rsidR="00E01135" w:rsidRPr="00E01135" w:rsidRDefault="00E01135" w:rsidP="00E01135">
      <w:pPr>
        <w:jc w:val="both"/>
        <w:rPr>
          <w:rFonts w:ascii="Times New Roman" w:hAnsi="Times New Roman" w:cs="Times New Roman"/>
          <w:sz w:val="22"/>
          <w:szCs w:val="22"/>
        </w:rPr>
      </w:pPr>
      <w:r w:rsidRPr="00E01135">
        <w:rPr>
          <w:rFonts w:ascii="Times New Roman" w:hAnsi="Times New Roman" w:cs="Times New Roman"/>
          <w:b/>
          <w:sz w:val="22"/>
          <w:szCs w:val="22"/>
        </w:rPr>
        <w:t xml:space="preserve">3. </w:t>
      </w:r>
      <w:r w:rsidR="002E6D29" w:rsidRPr="00E01135">
        <w:rPr>
          <w:rFonts w:ascii="Times New Roman" w:hAnsi="Times New Roman" w:cs="Times New Roman"/>
          <w:b/>
          <w:sz w:val="22"/>
          <w:szCs w:val="22"/>
        </w:rPr>
        <w:t>Materiales requeridos</w:t>
      </w:r>
    </w:p>
    <w:p w14:paraId="1DC40077" w14:textId="1EA5BA00" w:rsidR="00621B14" w:rsidRPr="00621B14" w:rsidRDefault="00621B14" w:rsidP="00621B14">
      <w:pPr>
        <w:pStyle w:val="Prrafodelista"/>
        <w:numPr>
          <w:ilvl w:val="0"/>
          <w:numId w:val="11"/>
        </w:numPr>
        <w:jc w:val="both"/>
        <w:rPr>
          <w:rFonts w:ascii="Times New Roman" w:hAnsi="Times New Roman" w:cs="Times New Roman"/>
          <w:sz w:val="22"/>
          <w:szCs w:val="22"/>
        </w:rPr>
      </w:pPr>
      <w:r w:rsidRPr="00621B14">
        <w:rPr>
          <w:rFonts w:ascii="Times New Roman" w:hAnsi="Times New Roman" w:cs="Times New Roman"/>
          <w:sz w:val="22"/>
          <w:szCs w:val="22"/>
        </w:rPr>
        <w:t xml:space="preserve">1 </w:t>
      </w:r>
      <w:r w:rsidR="00637EE1">
        <w:rPr>
          <w:rFonts w:ascii="Times New Roman" w:hAnsi="Times New Roman" w:cs="Times New Roman"/>
          <w:sz w:val="22"/>
          <w:szCs w:val="22"/>
        </w:rPr>
        <w:t>tubo de</w:t>
      </w:r>
      <w:r w:rsidR="00F96492">
        <w:rPr>
          <w:rFonts w:ascii="Times New Roman" w:hAnsi="Times New Roman" w:cs="Times New Roman"/>
          <w:sz w:val="22"/>
          <w:szCs w:val="22"/>
        </w:rPr>
        <w:t xml:space="preserve">l rollo de papel de cocina </w:t>
      </w:r>
      <w:r w:rsidRPr="00621B14">
        <w:rPr>
          <w:rFonts w:ascii="Times New Roman" w:hAnsi="Times New Roman" w:cs="Times New Roman"/>
          <w:sz w:val="22"/>
          <w:szCs w:val="22"/>
        </w:rPr>
        <w:t>(sirve como rampa de lanzamiento).</w:t>
      </w:r>
    </w:p>
    <w:p w14:paraId="03529A9F" w14:textId="73405518" w:rsidR="00621B14" w:rsidRPr="00621B14" w:rsidRDefault="00621B14" w:rsidP="00621B14">
      <w:pPr>
        <w:pStyle w:val="Prrafodelista"/>
        <w:numPr>
          <w:ilvl w:val="0"/>
          <w:numId w:val="11"/>
        </w:numPr>
        <w:jc w:val="both"/>
        <w:rPr>
          <w:rFonts w:ascii="Times New Roman" w:hAnsi="Times New Roman" w:cs="Times New Roman"/>
          <w:sz w:val="22"/>
          <w:szCs w:val="22"/>
        </w:rPr>
      </w:pPr>
      <w:r w:rsidRPr="00621B14">
        <w:rPr>
          <w:rFonts w:ascii="Times New Roman" w:hAnsi="Times New Roman" w:cs="Times New Roman"/>
          <w:sz w:val="22"/>
          <w:szCs w:val="22"/>
        </w:rPr>
        <w:lastRenderedPageBreak/>
        <w:t>1 canica pequeña o esfera metálica (el proyectil).</w:t>
      </w:r>
    </w:p>
    <w:p w14:paraId="13026605" w14:textId="060546F8" w:rsidR="00621B14" w:rsidRPr="00621B14" w:rsidRDefault="00621B14" w:rsidP="00621B14">
      <w:pPr>
        <w:pStyle w:val="Prrafodelista"/>
        <w:numPr>
          <w:ilvl w:val="0"/>
          <w:numId w:val="11"/>
        </w:numPr>
        <w:jc w:val="both"/>
        <w:rPr>
          <w:rFonts w:ascii="Times New Roman" w:hAnsi="Times New Roman" w:cs="Times New Roman"/>
          <w:sz w:val="22"/>
          <w:szCs w:val="22"/>
        </w:rPr>
      </w:pPr>
      <w:r w:rsidRPr="00621B14">
        <w:rPr>
          <w:rFonts w:ascii="Times New Roman" w:hAnsi="Times New Roman" w:cs="Times New Roman"/>
          <w:sz w:val="22"/>
          <w:szCs w:val="22"/>
        </w:rPr>
        <w:t xml:space="preserve">Pintura lavable </w:t>
      </w:r>
      <w:r w:rsidR="00CD382E">
        <w:rPr>
          <w:rFonts w:ascii="Times New Roman" w:hAnsi="Times New Roman" w:cs="Times New Roman"/>
          <w:sz w:val="22"/>
          <w:szCs w:val="22"/>
        </w:rPr>
        <w:t xml:space="preserve">poca cantidad </w:t>
      </w:r>
      <w:r w:rsidRPr="00621B14">
        <w:rPr>
          <w:rFonts w:ascii="Times New Roman" w:hAnsi="Times New Roman" w:cs="Times New Roman"/>
          <w:sz w:val="22"/>
          <w:szCs w:val="22"/>
        </w:rPr>
        <w:t xml:space="preserve">(témpera o pintura al agua de un color vistoso) </w:t>
      </w:r>
      <w:r w:rsidRPr="00CD382E">
        <w:rPr>
          <w:rFonts w:ascii="Times New Roman" w:hAnsi="Times New Roman" w:cs="Times New Roman"/>
          <w:b/>
          <w:bCs/>
          <w:sz w:val="22"/>
          <w:szCs w:val="22"/>
        </w:rPr>
        <w:t>en un pequeño plato o tapa</w:t>
      </w:r>
      <w:r w:rsidRPr="00621B14">
        <w:rPr>
          <w:rFonts w:ascii="Times New Roman" w:hAnsi="Times New Roman" w:cs="Times New Roman"/>
          <w:sz w:val="22"/>
          <w:szCs w:val="22"/>
        </w:rPr>
        <w:t>.</w:t>
      </w:r>
    </w:p>
    <w:p w14:paraId="5E109C01" w14:textId="6B94C3B7" w:rsidR="00621B14" w:rsidRPr="00621B14" w:rsidRDefault="00621B14" w:rsidP="00621B14">
      <w:pPr>
        <w:pStyle w:val="Prrafodelista"/>
        <w:numPr>
          <w:ilvl w:val="0"/>
          <w:numId w:val="11"/>
        </w:numPr>
        <w:jc w:val="both"/>
        <w:rPr>
          <w:rFonts w:ascii="Times New Roman" w:hAnsi="Times New Roman" w:cs="Times New Roman"/>
          <w:sz w:val="22"/>
          <w:szCs w:val="22"/>
        </w:rPr>
      </w:pPr>
      <w:r w:rsidRPr="00621B14">
        <w:rPr>
          <w:rFonts w:ascii="Times New Roman" w:hAnsi="Times New Roman" w:cs="Times New Roman"/>
          <w:sz w:val="22"/>
          <w:szCs w:val="22"/>
        </w:rPr>
        <w:t>1 pliego de cartulina blanca grande (para el fondo).</w:t>
      </w:r>
    </w:p>
    <w:p w14:paraId="3E3DC4D1" w14:textId="2244E472" w:rsidR="00621B14" w:rsidRPr="00621B14" w:rsidRDefault="00621B14" w:rsidP="00621B14">
      <w:pPr>
        <w:pStyle w:val="Prrafodelista"/>
        <w:numPr>
          <w:ilvl w:val="0"/>
          <w:numId w:val="11"/>
        </w:numPr>
        <w:jc w:val="both"/>
        <w:rPr>
          <w:rFonts w:ascii="Times New Roman" w:hAnsi="Times New Roman" w:cs="Times New Roman"/>
          <w:sz w:val="22"/>
          <w:szCs w:val="22"/>
        </w:rPr>
      </w:pPr>
      <w:r w:rsidRPr="00621B14">
        <w:rPr>
          <w:rFonts w:ascii="Times New Roman" w:hAnsi="Times New Roman" w:cs="Times New Roman"/>
          <w:sz w:val="22"/>
          <w:szCs w:val="22"/>
        </w:rPr>
        <w:t>1 tira de papel periódico o papel continuo para proteger el suelo.</w:t>
      </w:r>
    </w:p>
    <w:p w14:paraId="62B45E0A" w14:textId="7FCF37A8" w:rsidR="00621B14" w:rsidRPr="00621B14" w:rsidRDefault="00621B14" w:rsidP="00621B14">
      <w:pPr>
        <w:pStyle w:val="Prrafodelista"/>
        <w:numPr>
          <w:ilvl w:val="0"/>
          <w:numId w:val="11"/>
        </w:numPr>
        <w:jc w:val="both"/>
        <w:rPr>
          <w:rFonts w:ascii="Times New Roman" w:hAnsi="Times New Roman" w:cs="Times New Roman"/>
          <w:sz w:val="22"/>
          <w:szCs w:val="22"/>
        </w:rPr>
      </w:pPr>
      <w:r w:rsidRPr="00621B14">
        <w:rPr>
          <w:rFonts w:ascii="Times New Roman" w:hAnsi="Times New Roman" w:cs="Times New Roman"/>
          <w:sz w:val="22"/>
          <w:szCs w:val="22"/>
        </w:rPr>
        <w:t>Cinta adhesiva.</w:t>
      </w:r>
    </w:p>
    <w:p w14:paraId="3C8896DA" w14:textId="6A2B51AF" w:rsidR="00621B14" w:rsidRPr="00621B14" w:rsidRDefault="00621B14" w:rsidP="00621B14">
      <w:pPr>
        <w:pStyle w:val="Prrafodelista"/>
        <w:numPr>
          <w:ilvl w:val="0"/>
          <w:numId w:val="11"/>
        </w:numPr>
        <w:jc w:val="both"/>
        <w:rPr>
          <w:rFonts w:ascii="Times New Roman" w:hAnsi="Times New Roman" w:cs="Times New Roman"/>
          <w:sz w:val="22"/>
          <w:szCs w:val="22"/>
        </w:rPr>
      </w:pPr>
      <w:r w:rsidRPr="00621B14">
        <w:rPr>
          <w:rFonts w:ascii="Times New Roman" w:hAnsi="Times New Roman" w:cs="Times New Roman"/>
          <w:sz w:val="22"/>
          <w:szCs w:val="22"/>
        </w:rPr>
        <w:t>1 cinta métrica</w:t>
      </w:r>
      <w:r w:rsidR="00F96492">
        <w:rPr>
          <w:rFonts w:ascii="Times New Roman" w:hAnsi="Times New Roman" w:cs="Times New Roman"/>
          <w:sz w:val="22"/>
          <w:szCs w:val="22"/>
        </w:rPr>
        <w:t>.</w:t>
      </w:r>
    </w:p>
    <w:p w14:paraId="013505C5" w14:textId="4C418C88" w:rsidR="00621B14" w:rsidRPr="00F96492" w:rsidRDefault="00621B14" w:rsidP="00F96492">
      <w:pPr>
        <w:pStyle w:val="Prrafodelista"/>
        <w:numPr>
          <w:ilvl w:val="0"/>
          <w:numId w:val="11"/>
        </w:numPr>
        <w:jc w:val="both"/>
        <w:rPr>
          <w:rFonts w:ascii="Times New Roman" w:hAnsi="Times New Roman" w:cs="Times New Roman"/>
          <w:sz w:val="22"/>
          <w:szCs w:val="22"/>
        </w:rPr>
      </w:pPr>
      <w:r w:rsidRPr="00621B14">
        <w:rPr>
          <w:rFonts w:ascii="Times New Roman" w:hAnsi="Times New Roman" w:cs="Times New Roman"/>
          <w:sz w:val="22"/>
          <w:szCs w:val="22"/>
        </w:rPr>
        <w:t>Libros de texto gruesos (para dar altura y estabilidad a la rampa).</w:t>
      </w:r>
    </w:p>
    <w:p w14:paraId="6A2B0039" w14:textId="4F17A09E" w:rsidR="00621B14" w:rsidRPr="00621B14" w:rsidRDefault="00E3374E" w:rsidP="00621B14">
      <w:pPr>
        <w:pStyle w:val="Prrafodelista"/>
        <w:numPr>
          <w:ilvl w:val="0"/>
          <w:numId w:val="11"/>
        </w:numPr>
        <w:jc w:val="both"/>
        <w:rPr>
          <w:rFonts w:ascii="Times New Roman" w:hAnsi="Times New Roman" w:cs="Times New Roman"/>
          <w:sz w:val="22"/>
          <w:szCs w:val="22"/>
        </w:rPr>
      </w:pPr>
      <w:r>
        <w:rPr>
          <w:rFonts w:ascii="Times New Roman" w:hAnsi="Times New Roman" w:cs="Times New Roman"/>
          <w:sz w:val="22"/>
          <w:szCs w:val="22"/>
        </w:rPr>
        <w:t>1 ho</w:t>
      </w:r>
      <w:r w:rsidR="00621B14" w:rsidRPr="00621B14">
        <w:rPr>
          <w:rFonts w:ascii="Times New Roman" w:hAnsi="Times New Roman" w:cs="Times New Roman"/>
          <w:sz w:val="22"/>
          <w:szCs w:val="22"/>
        </w:rPr>
        <w:t xml:space="preserve">jas milimétricas, 2 hojas blancas y 2 hojas cuadriculadas. </w:t>
      </w:r>
    </w:p>
    <w:p w14:paraId="3348B7E5" w14:textId="08EEB832" w:rsidR="00E01135" w:rsidRPr="00E01135" w:rsidRDefault="00E01135" w:rsidP="00E01135">
      <w:pPr>
        <w:jc w:val="both"/>
        <w:rPr>
          <w:rFonts w:ascii="Times New Roman" w:hAnsi="Times New Roman" w:cs="Times New Roman"/>
          <w:sz w:val="22"/>
          <w:szCs w:val="22"/>
        </w:rPr>
      </w:pPr>
      <w:r w:rsidRPr="00E01135">
        <w:rPr>
          <w:rFonts w:ascii="Times New Roman" w:hAnsi="Times New Roman" w:cs="Times New Roman"/>
          <w:b/>
          <w:sz w:val="22"/>
          <w:szCs w:val="22"/>
        </w:rPr>
        <w:t>4. GUÍA DETALLADA PASO A PASO</w:t>
      </w:r>
      <w:r w:rsidR="00BE2DCB">
        <w:rPr>
          <w:rFonts w:ascii="Times New Roman" w:hAnsi="Times New Roman" w:cs="Times New Roman"/>
          <w:b/>
          <w:sz w:val="22"/>
          <w:szCs w:val="22"/>
        </w:rPr>
        <w:t xml:space="preserve"> </w:t>
      </w:r>
    </w:p>
    <w:p w14:paraId="71C7C9F6" w14:textId="0255BAAE" w:rsidR="00D16EE9" w:rsidRPr="00D16EE9" w:rsidRDefault="00D16EE9" w:rsidP="00D16EE9">
      <w:pPr>
        <w:pStyle w:val="Prrafodelista"/>
        <w:numPr>
          <w:ilvl w:val="0"/>
          <w:numId w:val="10"/>
        </w:numPr>
        <w:jc w:val="both"/>
        <w:rPr>
          <w:rFonts w:ascii="Times New Roman" w:hAnsi="Times New Roman" w:cs="Times New Roman"/>
          <w:bCs/>
          <w:sz w:val="22"/>
          <w:szCs w:val="22"/>
        </w:rPr>
      </w:pPr>
      <w:r w:rsidRPr="0057249E">
        <w:rPr>
          <w:rFonts w:ascii="Times New Roman" w:hAnsi="Times New Roman" w:cs="Times New Roman"/>
          <w:b/>
          <w:sz w:val="22"/>
          <w:szCs w:val="22"/>
        </w:rPr>
        <w:t>Fijación del Fondo:</w:t>
      </w:r>
      <w:r w:rsidRPr="00D16EE9">
        <w:rPr>
          <w:rFonts w:ascii="Times New Roman" w:hAnsi="Times New Roman" w:cs="Times New Roman"/>
          <w:bCs/>
          <w:sz w:val="22"/>
          <w:szCs w:val="22"/>
        </w:rPr>
        <w:t xml:space="preserve"> Peguen el pliego de cartulina blanca verticalmente en el lateral de la mesa, extendiéndose desde la superficie de la mesa hacia abajo hasta tocar el suelo. Esto servirá para registrar la parábola.</w:t>
      </w:r>
    </w:p>
    <w:p w14:paraId="189BD5A6" w14:textId="0AC45D64" w:rsidR="00D16EE9" w:rsidRPr="00D16EE9" w:rsidRDefault="00D16EE9" w:rsidP="00D16EE9">
      <w:pPr>
        <w:pStyle w:val="Prrafodelista"/>
        <w:numPr>
          <w:ilvl w:val="0"/>
          <w:numId w:val="10"/>
        </w:numPr>
        <w:jc w:val="both"/>
        <w:rPr>
          <w:rFonts w:ascii="Times New Roman" w:hAnsi="Times New Roman" w:cs="Times New Roman"/>
          <w:bCs/>
          <w:sz w:val="22"/>
          <w:szCs w:val="22"/>
        </w:rPr>
      </w:pPr>
      <w:r w:rsidRPr="0057249E">
        <w:rPr>
          <w:rFonts w:ascii="Times New Roman" w:hAnsi="Times New Roman" w:cs="Times New Roman"/>
          <w:b/>
          <w:sz w:val="22"/>
          <w:szCs w:val="22"/>
        </w:rPr>
        <w:t>La Rampa de Lanzamiento:</w:t>
      </w:r>
      <w:r w:rsidRPr="00D16EE9">
        <w:rPr>
          <w:rFonts w:ascii="Times New Roman" w:hAnsi="Times New Roman" w:cs="Times New Roman"/>
          <w:bCs/>
          <w:sz w:val="22"/>
          <w:szCs w:val="22"/>
        </w:rPr>
        <w:t xml:space="preserve"> Coloquen unos libros sobre la mesa y apoyen </w:t>
      </w:r>
      <w:r w:rsidR="003C4A04">
        <w:rPr>
          <w:rFonts w:ascii="Times New Roman" w:hAnsi="Times New Roman" w:cs="Times New Roman"/>
          <w:bCs/>
          <w:sz w:val="22"/>
          <w:szCs w:val="22"/>
        </w:rPr>
        <w:t>el tubo de papel</w:t>
      </w:r>
      <w:r w:rsidRPr="00D16EE9">
        <w:rPr>
          <w:rFonts w:ascii="Times New Roman" w:hAnsi="Times New Roman" w:cs="Times New Roman"/>
          <w:bCs/>
          <w:sz w:val="22"/>
          <w:szCs w:val="22"/>
        </w:rPr>
        <w:t xml:space="preserve"> sobre ellos. El extremo final de</w:t>
      </w:r>
      <w:r w:rsidR="003C4A04">
        <w:rPr>
          <w:rFonts w:ascii="Times New Roman" w:hAnsi="Times New Roman" w:cs="Times New Roman"/>
          <w:bCs/>
          <w:sz w:val="22"/>
          <w:szCs w:val="22"/>
        </w:rPr>
        <w:t xml:space="preserve">l </w:t>
      </w:r>
      <w:proofErr w:type="spellStart"/>
      <w:r w:rsidR="003C4A04">
        <w:rPr>
          <w:rFonts w:ascii="Times New Roman" w:hAnsi="Times New Roman" w:cs="Times New Roman"/>
          <w:bCs/>
          <w:sz w:val="22"/>
          <w:szCs w:val="22"/>
        </w:rPr>
        <w:t>tubo</w:t>
      </w:r>
      <w:r w:rsidRPr="00D16EE9">
        <w:rPr>
          <w:rFonts w:ascii="Times New Roman" w:hAnsi="Times New Roman" w:cs="Times New Roman"/>
          <w:bCs/>
          <w:sz w:val="22"/>
          <w:szCs w:val="22"/>
        </w:rPr>
        <w:t>debe</w:t>
      </w:r>
      <w:proofErr w:type="spellEnd"/>
      <w:r w:rsidRPr="00D16EE9">
        <w:rPr>
          <w:rFonts w:ascii="Times New Roman" w:hAnsi="Times New Roman" w:cs="Times New Roman"/>
          <w:bCs/>
          <w:sz w:val="22"/>
          <w:szCs w:val="22"/>
        </w:rPr>
        <w:t xml:space="preserve"> quedar completamente plano y horizontal justo en el borde de la mesa, asegurándose con cinta adhesiva para que no se mueva.</w:t>
      </w:r>
    </w:p>
    <w:p w14:paraId="2D5FF322" w14:textId="3CAA75BE" w:rsidR="00D16EE9" w:rsidRPr="00D16EE9" w:rsidRDefault="00D16EE9" w:rsidP="00D16EE9">
      <w:pPr>
        <w:pStyle w:val="Prrafodelista"/>
        <w:numPr>
          <w:ilvl w:val="0"/>
          <w:numId w:val="10"/>
        </w:numPr>
        <w:jc w:val="both"/>
        <w:rPr>
          <w:rFonts w:ascii="Times New Roman" w:hAnsi="Times New Roman" w:cs="Times New Roman"/>
          <w:bCs/>
          <w:sz w:val="22"/>
          <w:szCs w:val="22"/>
        </w:rPr>
      </w:pPr>
      <w:r w:rsidRPr="0057249E">
        <w:rPr>
          <w:rFonts w:ascii="Times New Roman" w:hAnsi="Times New Roman" w:cs="Times New Roman"/>
          <w:b/>
          <w:sz w:val="22"/>
          <w:szCs w:val="22"/>
        </w:rPr>
        <w:t>El Punto Origen (x=0):</w:t>
      </w:r>
      <w:r w:rsidRPr="00D16EE9">
        <w:rPr>
          <w:rFonts w:ascii="Times New Roman" w:hAnsi="Times New Roman" w:cs="Times New Roman"/>
          <w:bCs/>
          <w:sz w:val="22"/>
          <w:szCs w:val="22"/>
        </w:rPr>
        <w:t xml:space="preserve"> Marquen el borde exacto de la mesa en el suelo. Pongan una "X" sobre el papel </w:t>
      </w:r>
      <w:r w:rsidR="00B96EE9">
        <w:rPr>
          <w:rFonts w:ascii="Times New Roman" w:hAnsi="Times New Roman" w:cs="Times New Roman"/>
          <w:bCs/>
          <w:sz w:val="22"/>
          <w:szCs w:val="22"/>
        </w:rPr>
        <w:t xml:space="preserve">blanco </w:t>
      </w:r>
      <w:r w:rsidRPr="00D16EE9">
        <w:rPr>
          <w:rFonts w:ascii="Times New Roman" w:hAnsi="Times New Roman" w:cs="Times New Roman"/>
          <w:bCs/>
          <w:sz w:val="22"/>
          <w:szCs w:val="22"/>
        </w:rPr>
        <w:t>en el suelo justo debajo del borde.</w:t>
      </w:r>
    </w:p>
    <w:p w14:paraId="54FF312C" w14:textId="7C65B6A3" w:rsidR="00D16EE9" w:rsidRDefault="00D16EE9" w:rsidP="00D16EE9">
      <w:pPr>
        <w:pStyle w:val="Prrafodelista"/>
        <w:numPr>
          <w:ilvl w:val="0"/>
          <w:numId w:val="10"/>
        </w:numPr>
        <w:jc w:val="both"/>
        <w:rPr>
          <w:rFonts w:ascii="Times New Roman" w:hAnsi="Times New Roman" w:cs="Times New Roman"/>
          <w:bCs/>
          <w:sz w:val="22"/>
          <w:szCs w:val="22"/>
        </w:rPr>
      </w:pPr>
      <w:r w:rsidRPr="00D16EE9">
        <w:rPr>
          <w:rFonts w:ascii="Times New Roman" w:hAnsi="Times New Roman" w:cs="Times New Roman"/>
          <w:bCs/>
          <w:sz w:val="22"/>
          <w:szCs w:val="22"/>
        </w:rPr>
        <w:t xml:space="preserve">Medición de Altura: Midan con la cinta métrica la distancia vertical exacta desde el borde de la mesa hasta el suelo. Registren este valor como </w:t>
      </w:r>
      <w:r w:rsidR="00B96EE9">
        <w:rPr>
          <w:rFonts w:ascii="Times New Roman" w:hAnsi="Times New Roman" w:cs="Times New Roman"/>
          <w:bCs/>
          <w:sz w:val="22"/>
          <w:szCs w:val="22"/>
        </w:rPr>
        <w:t>a</w:t>
      </w:r>
      <w:r w:rsidRPr="00D16EE9">
        <w:rPr>
          <w:rFonts w:ascii="Times New Roman" w:hAnsi="Times New Roman" w:cs="Times New Roman"/>
          <w:bCs/>
          <w:sz w:val="22"/>
          <w:szCs w:val="22"/>
        </w:rPr>
        <w:t>ltura Inicial</w:t>
      </w:r>
      <w:r w:rsidR="00B96EE9">
        <w:rPr>
          <w:rFonts w:ascii="Times New Roman" w:hAnsi="Times New Roman" w:cs="Times New Roman"/>
          <w:bCs/>
          <w:sz w:val="22"/>
          <w:szCs w:val="22"/>
        </w:rPr>
        <w:t>.</w:t>
      </w:r>
    </w:p>
    <w:p w14:paraId="5E9E8D52" w14:textId="49756DCB" w:rsidR="0039673E" w:rsidRPr="0039673E" w:rsidRDefault="0039673E" w:rsidP="0039673E">
      <w:pPr>
        <w:jc w:val="both"/>
        <w:rPr>
          <w:rFonts w:ascii="Times New Roman" w:hAnsi="Times New Roman" w:cs="Times New Roman"/>
          <w:bCs/>
          <w:sz w:val="22"/>
          <w:szCs w:val="22"/>
        </w:rPr>
      </w:pPr>
      <w:r>
        <w:rPr>
          <w:rFonts w:ascii="Times New Roman" w:hAnsi="Times New Roman" w:cs="Times New Roman"/>
          <w:bCs/>
          <w:noProof/>
          <w:sz w:val="22"/>
          <w:szCs w:val="22"/>
        </w:rPr>
        <w:drawing>
          <wp:inline distT="0" distB="0" distL="0" distR="0" wp14:anchorId="3901CF3A" wp14:editId="42A18AF6">
            <wp:extent cx="6400800" cy="3491230"/>
            <wp:effectExtent l="0" t="0" r="0" b="0"/>
            <wp:docPr id="316284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84775" name="Imagen 316284775"/>
                    <pic:cNvPicPr/>
                  </pic:nvPicPr>
                  <pic:blipFill>
                    <a:blip r:embed="rId7">
                      <a:extLst>
                        <a:ext uri="{28A0092B-C50C-407E-A947-70E740481C1C}">
                          <a14:useLocalDpi xmlns:a14="http://schemas.microsoft.com/office/drawing/2010/main" val="0"/>
                        </a:ext>
                      </a:extLst>
                    </a:blip>
                    <a:stretch>
                      <a:fillRect/>
                    </a:stretch>
                  </pic:blipFill>
                  <pic:spPr>
                    <a:xfrm>
                      <a:off x="0" y="0"/>
                      <a:ext cx="6400800" cy="3491230"/>
                    </a:xfrm>
                    <a:prstGeom prst="rect">
                      <a:avLst/>
                    </a:prstGeom>
                  </pic:spPr>
                </pic:pic>
              </a:graphicData>
            </a:graphic>
          </wp:inline>
        </w:drawing>
      </w:r>
    </w:p>
    <w:p w14:paraId="483278D0" w14:textId="77777777" w:rsidR="00AE44C7" w:rsidRPr="00AE44C7" w:rsidRDefault="00AE44C7" w:rsidP="00AE44C7">
      <w:pPr>
        <w:jc w:val="both"/>
        <w:rPr>
          <w:rFonts w:ascii="Times New Roman" w:hAnsi="Times New Roman" w:cs="Times New Roman"/>
          <w:b/>
          <w:bCs/>
          <w:sz w:val="22"/>
          <w:szCs w:val="22"/>
        </w:rPr>
      </w:pPr>
      <w:r w:rsidRPr="00AE44C7">
        <w:rPr>
          <w:rFonts w:ascii="Times New Roman" w:hAnsi="Times New Roman" w:cs="Times New Roman"/>
          <w:b/>
          <w:bCs/>
          <w:sz w:val="22"/>
          <w:szCs w:val="22"/>
        </w:rPr>
        <w:t>Procedimiento Experimental:</w:t>
      </w:r>
    </w:p>
    <w:p w14:paraId="53518D24" w14:textId="77777777" w:rsidR="00AE44C7" w:rsidRPr="00AE44C7" w:rsidRDefault="00AE44C7" w:rsidP="00AE44C7">
      <w:pPr>
        <w:numPr>
          <w:ilvl w:val="0"/>
          <w:numId w:val="13"/>
        </w:numPr>
        <w:jc w:val="both"/>
        <w:rPr>
          <w:rFonts w:ascii="Times New Roman" w:hAnsi="Times New Roman" w:cs="Times New Roman"/>
          <w:bCs/>
          <w:sz w:val="22"/>
          <w:szCs w:val="22"/>
        </w:rPr>
      </w:pPr>
      <w:r w:rsidRPr="00AE44C7">
        <w:rPr>
          <w:rFonts w:ascii="Times New Roman" w:hAnsi="Times New Roman" w:cs="Times New Roman"/>
          <w:b/>
          <w:bCs/>
          <w:sz w:val="22"/>
          <w:szCs w:val="22"/>
        </w:rPr>
        <w:t>Paso A (Imprimación):</w:t>
      </w:r>
      <w:r w:rsidRPr="00AE44C7">
        <w:rPr>
          <w:rFonts w:ascii="Times New Roman" w:hAnsi="Times New Roman" w:cs="Times New Roman"/>
          <w:bCs/>
          <w:sz w:val="22"/>
          <w:szCs w:val="22"/>
        </w:rPr>
        <w:t xml:space="preserve"> El </w:t>
      </w:r>
      <w:r w:rsidRPr="00AE44C7">
        <w:rPr>
          <w:rFonts w:ascii="Times New Roman" w:hAnsi="Times New Roman" w:cs="Times New Roman"/>
          <w:bCs/>
          <w:i/>
          <w:iCs/>
          <w:sz w:val="22"/>
          <w:szCs w:val="22"/>
        </w:rPr>
        <w:t>Integrante A</w:t>
      </w:r>
      <w:r w:rsidRPr="00AE44C7">
        <w:rPr>
          <w:rFonts w:ascii="Times New Roman" w:hAnsi="Times New Roman" w:cs="Times New Roman"/>
          <w:bCs/>
          <w:sz w:val="22"/>
          <w:szCs w:val="22"/>
        </w:rPr>
        <w:t xml:space="preserve"> untará ligeramente la canica con la pintura lavable usando sus dedos o un pincel (evitando que gotee en exceso).</w:t>
      </w:r>
    </w:p>
    <w:p w14:paraId="7AA08626" w14:textId="77777777" w:rsidR="00AE44C7" w:rsidRPr="00AE44C7" w:rsidRDefault="00AE44C7" w:rsidP="00AE44C7">
      <w:pPr>
        <w:numPr>
          <w:ilvl w:val="0"/>
          <w:numId w:val="13"/>
        </w:numPr>
        <w:jc w:val="both"/>
        <w:rPr>
          <w:rFonts w:ascii="Times New Roman" w:hAnsi="Times New Roman" w:cs="Times New Roman"/>
          <w:bCs/>
          <w:sz w:val="22"/>
          <w:szCs w:val="22"/>
        </w:rPr>
      </w:pPr>
      <w:r w:rsidRPr="00AE44C7">
        <w:rPr>
          <w:rFonts w:ascii="Times New Roman" w:hAnsi="Times New Roman" w:cs="Times New Roman"/>
          <w:b/>
          <w:bCs/>
          <w:sz w:val="22"/>
          <w:szCs w:val="22"/>
        </w:rPr>
        <w:lastRenderedPageBreak/>
        <w:t>Paso B (El Lanzamiento):</w:t>
      </w:r>
      <w:r w:rsidRPr="00AE44C7">
        <w:rPr>
          <w:rFonts w:ascii="Times New Roman" w:hAnsi="Times New Roman" w:cs="Times New Roman"/>
          <w:bCs/>
          <w:sz w:val="22"/>
          <w:szCs w:val="22"/>
        </w:rPr>
        <w:t xml:space="preserve"> Suelten la canica siempre desde el punto más alto de la regla (marca de 30 cm). La canica rodará por la ranura, saldrá horizontalmente de la mesa y volará libremente.</w:t>
      </w:r>
    </w:p>
    <w:p w14:paraId="7B476B78" w14:textId="77777777" w:rsidR="00AE44C7" w:rsidRPr="00AE44C7" w:rsidRDefault="00AE44C7" w:rsidP="00AE44C7">
      <w:pPr>
        <w:numPr>
          <w:ilvl w:val="0"/>
          <w:numId w:val="13"/>
        </w:numPr>
        <w:jc w:val="both"/>
        <w:rPr>
          <w:rFonts w:ascii="Times New Roman" w:hAnsi="Times New Roman" w:cs="Times New Roman"/>
          <w:bCs/>
          <w:sz w:val="22"/>
          <w:szCs w:val="22"/>
        </w:rPr>
      </w:pPr>
      <w:r w:rsidRPr="00AE44C7">
        <w:rPr>
          <w:rFonts w:ascii="Times New Roman" w:hAnsi="Times New Roman" w:cs="Times New Roman"/>
          <w:b/>
          <w:bCs/>
          <w:sz w:val="22"/>
          <w:szCs w:val="22"/>
        </w:rPr>
        <w:t>Paso C (El Registro Visual):</w:t>
      </w:r>
      <w:r w:rsidRPr="00AE44C7">
        <w:rPr>
          <w:rFonts w:ascii="Times New Roman" w:hAnsi="Times New Roman" w:cs="Times New Roman"/>
          <w:bCs/>
          <w:sz w:val="22"/>
          <w:szCs w:val="22"/>
        </w:rPr>
        <w:t xml:space="preserve"> Al pasar muy cerca de la cartulina vertical del fondo, la canica dejará una línea de salpicaduras o marcas curvas que </w:t>
      </w:r>
      <w:r w:rsidRPr="00AE44C7">
        <w:rPr>
          <w:rFonts w:ascii="Times New Roman" w:hAnsi="Times New Roman" w:cs="Times New Roman"/>
          <w:b/>
          <w:bCs/>
          <w:sz w:val="22"/>
          <w:szCs w:val="22"/>
        </w:rPr>
        <w:t>dibujarán la parábola en el aire</w:t>
      </w:r>
      <w:r w:rsidRPr="00AE44C7">
        <w:rPr>
          <w:rFonts w:ascii="Times New Roman" w:hAnsi="Times New Roman" w:cs="Times New Roman"/>
          <w:bCs/>
          <w:sz w:val="22"/>
          <w:szCs w:val="22"/>
        </w:rPr>
        <w:t xml:space="preserve">, y al </w:t>
      </w:r>
      <w:proofErr w:type="gramStart"/>
      <w:r w:rsidRPr="00AE44C7">
        <w:rPr>
          <w:rFonts w:ascii="Times New Roman" w:hAnsi="Times New Roman" w:cs="Times New Roman"/>
          <w:bCs/>
          <w:sz w:val="22"/>
          <w:szCs w:val="22"/>
        </w:rPr>
        <w:t>chocar contra</w:t>
      </w:r>
      <w:proofErr w:type="gramEnd"/>
      <w:r w:rsidRPr="00AE44C7">
        <w:rPr>
          <w:rFonts w:ascii="Times New Roman" w:hAnsi="Times New Roman" w:cs="Times New Roman"/>
          <w:bCs/>
          <w:sz w:val="22"/>
          <w:szCs w:val="22"/>
        </w:rPr>
        <w:t xml:space="preserve"> el suelo dejará una mancha redonda perfecta.</w:t>
      </w:r>
    </w:p>
    <w:p w14:paraId="7DF2CA9C" w14:textId="3D40C573" w:rsidR="00AE44C7" w:rsidRPr="00AE44C7" w:rsidRDefault="00AE44C7" w:rsidP="00AE44C7">
      <w:pPr>
        <w:numPr>
          <w:ilvl w:val="0"/>
          <w:numId w:val="13"/>
        </w:numPr>
        <w:jc w:val="both"/>
        <w:rPr>
          <w:rFonts w:ascii="Times New Roman" w:hAnsi="Times New Roman" w:cs="Times New Roman"/>
          <w:bCs/>
          <w:sz w:val="22"/>
          <w:szCs w:val="22"/>
        </w:rPr>
      </w:pPr>
      <w:r w:rsidRPr="00AE44C7">
        <w:rPr>
          <w:rFonts w:ascii="Times New Roman" w:hAnsi="Times New Roman" w:cs="Times New Roman"/>
          <w:b/>
          <w:bCs/>
          <w:sz w:val="22"/>
          <w:szCs w:val="22"/>
        </w:rPr>
        <w:t>Paso D (Medición):</w:t>
      </w:r>
      <w:r w:rsidRPr="00AE44C7">
        <w:rPr>
          <w:rFonts w:ascii="Times New Roman" w:hAnsi="Times New Roman" w:cs="Times New Roman"/>
          <w:bCs/>
          <w:sz w:val="22"/>
          <w:szCs w:val="22"/>
        </w:rPr>
        <w:t xml:space="preserve"> El </w:t>
      </w:r>
      <w:r w:rsidRPr="00AE44C7">
        <w:rPr>
          <w:rFonts w:ascii="Times New Roman" w:hAnsi="Times New Roman" w:cs="Times New Roman"/>
          <w:bCs/>
          <w:i/>
          <w:iCs/>
          <w:sz w:val="22"/>
          <w:szCs w:val="22"/>
        </w:rPr>
        <w:t>Integrante B</w:t>
      </w:r>
      <w:r w:rsidRPr="00AE44C7">
        <w:rPr>
          <w:rFonts w:ascii="Times New Roman" w:hAnsi="Times New Roman" w:cs="Times New Roman"/>
          <w:bCs/>
          <w:sz w:val="22"/>
          <w:szCs w:val="22"/>
        </w:rPr>
        <w:t xml:space="preserve"> medirá la distancia horizontal en el suelo desde la "X" (origen) hasta el centro de la mancha de pintura del impacto. Repitan 3 veces limpiando la canica y saquen el promedio. Regístrenlo como </w:t>
      </w:r>
      <w:r w:rsidRPr="00AE44C7">
        <w:rPr>
          <w:rFonts w:ascii="Times New Roman" w:hAnsi="Times New Roman" w:cs="Times New Roman"/>
          <w:b/>
          <w:bCs/>
          <w:sz w:val="22"/>
          <w:szCs w:val="22"/>
        </w:rPr>
        <w:t>Alcance Horizontal (x_1)</w:t>
      </w:r>
      <w:r w:rsidRPr="00AE44C7">
        <w:rPr>
          <w:rFonts w:ascii="Times New Roman" w:hAnsi="Times New Roman" w:cs="Times New Roman"/>
          <w:bCs/>
          <w:sz w:val="22"/>
          <w:szCs w:val="22"/>
        </w:rPr>
        <w:t>.</w:t>
      </w:r>
    </w:p>
    <w:p w14:paraId="01EEDC61" w14:textId="77777777" w:rsidR="00AE44C7" w:rsidRPr="00AE44C7" w:rsidRDefault="00AE44C7" w:rsidP="00AE44C7">
      <w:pPr>
        <w:jc w:val="both"/>
        <w:rPr>
          <w:rFonts w:ascii="Times New Roman" w:hAnsi="Times New Roman" w:cs="Times New Roman"/>
          <w:bCs/>
          <w:sz w:val="22"/>
          <w:szCs w:val="22"/>
        </w:rPr>
      </w:pPr>
    </w:p>
    <w:p w14:paraId="363A8D97" w14:textId="77777777" w:rsidR="00E01135" w:rsidRPr="00575CEE" w:rsidRDefault="00E01135" w:rsidP="00E01135">
      <w:pPr>
        <w:jc w:val="both"/>
        <w:rPr>
          <w:rFonts w:ascii="Times New Roman" w:hAnsi="Times New Roman" w:cs="Times New Roman"/>
          <w:sz w:val="22"/>
          <w:szCs w:val="22"/>
        </w:rPr>
      </w:pPr>
      <w:r w:rsidRPr="00575CEE">
        <w:rPr>
          <w:rFonts w:ascii="Times New Roman" w:hAnsi="Times New Roman" w:cs="Times New Roman"/>
          <w:b/>
          <w:sz w:val="22"/>
          <w:szCs w:val="22"/>
        </w:rPr>
        <w:t>5. EVALUACIÓN Y PROCESAMIENTO DE DATOS</w:t>
      </w:r>
    </w:p>
    <w:p w14:paraId="111C815B" w14:textId="4DD62716" w:rsidR="00E01135" w:rsidRDefault="001069D6" w:rsidP="00E01135">
      <w:pPr>
        <w:jc w:val="both"/>
        <w:rPr>
          <w:rFonts w:ascii="Times New Roman" w:hAnsi="Times New Roman" w:cs="Times New Roman"/>
          <w:sz w:val="22"/>
          <w:szCs w:val="22"/>
        </w:rPr>
      </w:pPr>
      <w:r>
        <w:rPr>
          <w:rFonts w:ascii="Times New Roman" w:hAnsi="Times New Roman" w:cs="Times New Roman"/>
          <w:sz w:val="22"/>
          <w:szCs w:val="22"/>
        </w:rPr>
        <w:t>Entregar adjuntado al documento</w:t>
      </w:r>
    </w:p>
    <w:p w14:paraId="38E260F0" w14:textId="77777777" w:rsidR="001069D6" w:rsidRPr="001069D6" w:rsidRDefault="001069D6" w:rsidP="001069D6">
      <w:pPr>
        <w:jc w:val="both"/>
        <w:rPr>
          <w:rFonts w:ascii="Times New Roman" w:hAnsi="Times New Roman" w:cs="Times New Roman"/>
          <w:b/>
          <w:bCs/>
          <w:sz w:val="22"/>
          <w:szCs w:val="22"/>
        </w:rPr>
      </w:pPr>
      <w:r w:rsidRPr="001069D6">
        <w:rPr>
          <w:rFonts w:ascii="Times New Roman" w:hAnsi="Times New Roman" w:cs="Times New Roman"/>
          <w:b/>
          <w:bCs/>
          <w:sz w:val="22"/>
          <w:szCs w:val="22"/>
        </w:rPr>
        <w:t xml:space="preserve">A. </w:t>
      </w:r>
    </w:p>
    <w:p w14:paraId="5FADAEED" w14:textId="77777777" w:rsidR="001069D6" w:rsidRPr="001069D6" w:rsidRDefault="001069D6" w:rsidP="001069D6">
      <w:pPr>
        <w:jc w:val="both"/>
        <w:rPr>
          <w:rFonts w:ascii="Times New Roman" w:hAnsi="Times New Roman" w:cs="Times New Roman"/>
          <w:sz w:val="22"/>
          <w:szCs w:val="22"/>
        </w:rPr>
      </w:pPr>
      <w:r w:rsidRPr="001069D6">
        <w:rPr>
          <w:rFonts w:ascii="Times New Roman" w:hAnsi="Times New Roman" w:cs="Times New Roman"/>
          <w:sz w:val="22"/>
          <w:szCs w:val="22"/>
        </w:rPr>
        <w:t xml:space="preserve">Sección de Gráficos y Trayectorias </w:t>
      </w:r>
      <w:r w:rsidRPr="001069D6">
        <w:rPr>
          <w:rFonts w:ascii="Times New Roman" w:hAnsi="Times New Roman" w:cs="Times New Roman"/>
          <w:b/>
          <w:bCs/>
          <w:sz w:val="22"/>
          <w:szCs w:val="22"/>
          <w:u w:val="single"/>
        </w:rPr>
        <w:t>(Agregar en una hoja milimétrica)</w:t>
      </w:r>
      <w:r w:rsidRPr="001069D6">
        <w:rPr>
          <w:rFonts w:ascii="Times New Roman" w:hAnsi="Times New Roman" w:cs="Times New Roman"/>
          <w:sz w:val="22"/>
          <w:szCs w:val="22"/>
        </w:rPr>
        <w:t xml:space="preserve"> </w:t>
      </w:r>
    </w:p>
    <w:p w14:paraId="251CAED7" w14:textId="77777777" w:rsidR="001069D6" w:rsidRPr="001069D6" w:rsidRDefault="001069D6" w:rsidP="001069D6">
      <w:pPr>
        <w:jc w:val="both"/>
        <w:rPr>
          <w:rFonts w:ascii="Times New Roman" w:hAnsi="Times New Roman" w:cs="Times New Roman"/>
          <w:sz w:val="22"/>
          <w:szCs w:val="22"/>
        </w:rPr>
      </w:pPr>
      <w:r w:rsidRPr="001069D6">
        <w:rPr>
          <w:rFonts w:ascii="Times New Roman" w:hAnsi="Times New Roman" w:cs="Times New Roman"/>
          <w:sz w:val="22"/>
          <w:szCs w:val="22"/>
        </w:rPr>
        <w:t>Cada equipo debe incluir en su reporte dos representaciones técnicas trazadas con rigor:</w:t>
      </w:r>
    </w:p>
    <w:p w14:paraId="15470265" w14:textId="77777777" w:rsidR="00FC71A4" w:rsidRDefault="001069D6" w:rsidP="001069D6">
      <w:pPr>
        <w:numPr>
          <w:ilvl w:val="0"/>
          <w:numId w:val="14"/>
        </w:numPr>
        <w:jc w:val="both"/>
        <w:rPr>
          <w:rFonts w:ascii="Times New Roman" w:hAnsi="Times New Roman" w:cs="Times New Roman"/>
          <w:b/>
          <w:bCs/>
          <w:sz w:val="22"/>
          <w:szCs w:val="22"/>
          <w:u w:val="single"/>
        </w:rPr>
      </w:pPr>
      <w:r w:rsidRPr="001069D6">
        <w:rPr>
          <w:rFonts w:ascii="Times New Roman" w:hAnsi="Times New Roman" w:cs="Times New Roman"/>
          <w:b/>
          <w:bCs/>
          <w:sz w:val="22"/>
          <w:szCs w:val="22"/>
        </w:rPr>
        <w:t>Gráfico 1 (La Parábola Real):</w:t>
      </w:r>
      <w:r w:rsidRPr="001069D6">
        <w:rPr>
          <w:rFonts w:ascii="Times New Roman" w:hAnsi="Times New Roman" w:cs="Times New Roman"/>
          <w:sz w:val="22"/>
          <w:szCs w:val="22"/>
        </w:rPr>
        <w:t xml:space="preserve"> Utilizando las marcas de pintura dejadas en la cartulina de fondo, repliquen a escala el perfil de la curva obtenida en su hoja milimétrica, identificando los ejes X e Y.</w:t>
      </w:r>
      <w:r w:rsidR="00F31A5C">
        <w:rPr>
          <w:rFonts w:ascii="Times New Roman" w:hAnsi="Times New Roman" w:cs="Times New Roman"/>
          <w:sz w:val="22"/>
          <w:szCs w:val="22"/>
        </w:rPr>
        <w:t xml:space="preserve"> </w:t>
      </w:r>
      <w:r w:rsidR="00F31A5C" w:rsidRPr="00F31A5C">
        <w:rPr>
          <w:rFonts w:ascii="Times New Roman" w:hAnsi="Times New Roman" w:cs="Times New Roman"/>
          <w:b/>
          <w:bCs/>
          <w:sz w:val="22"/>
          <w:szCs w:val="22"/>
          <w:u w:val="single"/>
        </w:rPr>
        <w:t xml:space="preserve">Entregar la cartulina </w:t>
      </w:r>
      <w:r w:rsidR="00FC71A4">
        <w:rPr>
          <w:rFonts w:ascii="Times New Roman" w:hAnsi="Times New Roman" w:cs="Times New Roman"/>
          <w:b/>
          <w:bCs/>
          <w:sz w:val="22"/>
          <w:szCs w:val="22"/>
          <w:u w:val="single"/>
        </w:rPr>
        <w:t xml:space="preserve">doblada </w:t>
      </w:r>
      <w:r w:rsidR="00F31A5C" w:rsidRPr="00F31A5C">
        <w:rPr>
          <w:rFonts w:ascii="Times New Roman" w:hAnsi="Times New Roman" w:cs="Times New Roman"/>
          <w:b/>
          <w:bCs/>
          <w:sz w:val="22"/>
          <w:szCs w:val="22"/>
          <w:u w:val="single"/>
        </w:rPr>
        <w:t xml:space="preserve">en donde se visualice la parábola. </w:t>
      </w:r>
    </w:p>
    <w:p w14:paraId="32241815" w14:textId="1D4C5AE0" w:rsidR="001069D6" w:rsidRPr="00FC71A4" w:rsidRDefault="001069D6" w:rsidP="00FC71A4">
      <w:pPr>
        <w:jc w:val="both"/>
        <w:rPr>
          <w:rFonts w:ascii="Times New Roman" w:hAnsi="Times New Roman" w:cs="Times New Roman"/>
          <w:b/>
          <w:bCs/>
          <w:sz w:val="22"/>
          <w:szCs w:val="22"/>
          <w:u w:val="single"/>
        </w:rPr>
      </w:pPr>
      <w:r w:rsidRPr="00FC71A4">
        <w:rPr>
          <w:rFonts w:ascii="Times New Roman" w:hAnsi="Times New Roman" w:cs="Times New Roman"/>
          <w:b/>
          <w:bCs/>
          <w:sz w:val="22"/>
          <w:szCs w:val="22"/>
        </w:rPr>
        <w:t xml:space="preserve">B. </w:t>
      </w:r>
    </w:p>
    <w:p w14:paraId="2DBCAB1B" w14:textId="77777777" w:rsidR="001069D6" w:rsidRPr="001069D6" w:rsidRDefault="001069D6" w:rsidP="001069D6">
      <w:pPr>
        <w:jc w:val="both"/>
        <w:rPr>
          <w:rFonts w:ascii="Times New Roman" w:hAnsi="Times New Roman" w:cs="Times New Roman"/>
          <w:sz w:val="22"/>
          <w:szCs w:val="22"/>
        </w:rPr>
      </w:pPr>
      <w:r w:rsidRPr="001069D6">
        <w:rPr>
          <w:rFonts w:ascii="Times New Roman" w:hAnsi="Times New Roman" w:cs="Times New Roman"/>
          <w:sz w:val="22"/>
          <w:szCs w:val="22"/>
        </w:rPr>
        <w:t xml:space="preserve">Sección de Cálculos Analíticos </w:t>
      </w:r>
      <w:r w:rsidRPr="006D3F3D">
        <w:rPr>
          <w:rFonts w:ascii="Times New Roman" w:hAnsi="Times New Roman" w:cs="Times New Roman"/>
          <w:b/>
          <w:bCs/>
          <w:sz w:val="22"/>
          <w:szCs w:val="22"/>
          <w:u w:val="single"/>
        </w:rPr>
        <w:t xml:space="preserve">(Agregar en hojas cuadriculadas) </w:t>
      </w:r>
    </w:p>
    <w:p w14:paraId="39FCFD9B" w14:textId="77777777" w:rsidR="001069D6" w:rsidRDefault="001069D6" w:rsidP="001069D6">
      <w:pPr>
        <w:jc w:val="both"/>
        <w:rPr>
          <w:rFonts w:ascii="Times New Roman" w:hAnsi="Times New Roman" w:cs="Times New Roman"/>
          <w:sz w:val="22"/>
          <w:szCs w:val="22"/>
        </w:rPr>
      </w:pPr>
      <w:r w:rsidRPr="001069D6">
        <w:rPr>
          <w:rFonts w:ascii="Times New Roman" w:hAnsi="Times New Roman" w:cs="Times New Roman"/>
          <w:sz w:val="22"/>
          <w:szCs w:val="22"/>
        </w:rPr>
        <w:t xml:space="preserve">Desarrollen de forma limpia el siguiente procedimiento matemático mostrando fórmulas, sustituciones y unidades: </w:t>
      </w:r>
    </w:p>
    <w:p w14:paraId="7C25D0F2" w14:textId="4AB48A9B" w:rsidR="00075A35" w:rsidRPr="00075A35" w:rsidRDefault="00075A35" w:rsidP="00075A35">
      <w:pPr>
        <w:jc w:val="both"/>
        <w:rPr>
          <w:rFonts w:ascii="Times New Roman" w:hAnsi="Times New Roman" w:cs="Times New Roman"/>
          <w:sz w:val="22"/>
          <w:szCs w:val="22"/>
        </w:rPr>
      </w:pPr>
      <w:r w:rsidRPr="00075A35">
        <w:rPr>
          <w:rFonts w:ascii="Times New Roman" w:hAnsi="Times New Roman" w:cs="Times New Roman"/>
          <w:b/>
          <w:bCs/>
          <w:sz w:val="22"/>
          <w:szCs w:val="22"/>
        </w:rPr>
        <w:t>Cálculo 1: Determinación de la Velocidad Inicial (v_0)</w:t>
      </w:r>
    </w:p>
    <w:p w14:paraId="405E0229" w14:textId="4CB93095" w:rsidR="008816A0" w:rsidRPr="004251FA" w:rsidRDefault="00075A35" w:rsidP="008816A0">
      <w:pPr>
        <w:numPr>
          <w:ilvl w:val="0"/>
          <w:numId w:val="15"/>
        </w:numPr>
        <w:jc w:val="both"/>
        <w:rPr>
          <w:rFonts w:ascii="Times New Roman" w:hAnsi="Times New Roman" w:cs="Times New Roman"/>
          <w:sz w:val="22"/>
          <w:szCs w:val="22"/>
        </w:rPr>
      </w:pPr>
      <w:r w:rsidRPr="00075A35">
        <w:rPr>
          <w:rFonts w:ascii="Times New Roman" w:hAnsi="Times New Roman" w:cs="Times New Roman"/>
          <w:sz w:val="22"/>
          <w:szCs w:val="22"/>
        </w:rPr>
        <w:t>Calculen el tiempo teórico que la canica tardó en caer usando la altura medida (h_1):</w:t>
      </w:r>
    </w:p>
    <w:p w14:paraId="37457918" w14:textId="0872721C" w:rsidR="00075A35" w:rsidRPr="008816A0" w:rsidRDefault="00075A35" w:rsidP="00075A35">
      <w:pPr>
        <w:numPr>
          <w:ilvl w:val="0"/>
          <w:numId w:val="15"/>
        </w:numPr>
        <w:jc w:val="both"/>
        <w:rPr>
          <w:rFonts w:ascii="Times New Roman" w:hAnsi="Times New Roman" w:cs="Times New Roman"/>
          <w:sz w:val="22"/>
          <w:szCs w:val="22"/>
        </w:rPr>
      </w:pPr>
      <w:r w:rsidRPr="00075A35">
        <w:rPr>
          <w:rFonts w:ascii="Times New Roman" w:hAnsi="Times New Roman" w:cs="Times New Roman"/>
          <w:sz w:val="22"/>
          <w:szCs w:val="22"/>
        </w:rPr>
        <w:t>Utilizando ese tiempo y el alcance promedio medido (x_1), calculen la velocidad con la que salió de la mesa:</w:t>
      </w:r>
    </w:p>
    <w:p w14:paraId="282D39FC" w14:textId="77777777" w:rsidR="008816A0" w:rsidRPr="008816A0" w:rsidRDefault="008816A0" w:rsidP="008816A0">
      <w:pPr>
        <w:jc w:val="both"/>
        <w:rPr>
          <w:rFonts w:ascii="Times New Roman" w:hAnsi="Times New Roman" w:cs="Times New Roman"/>
          <w:sz w:val="22"/>
          <w:szCs w:val="22"/>
        </w:rPr>
      </w:pPr>
      <w:r w:rsidRPr="008816A0">
        <w:rPr>
          <w:rFonts w:ascii="Times New Roman" w:hAnsi="Times New Roman" w:cs="Times New Roman"/>
          <w:b/>
          <w:bCs/>
          <w:sz w:val="22"/>
          <w:szCs w:val="22"/>
        </w:rPr>
        <w:t>Cálculo 2: El Desafío de la Predicción Teórica</w:t>
      </w:r>
    </w:p>
    <w:p w14:paraId="6A163503" w14:textId="789D20CF" w:rsidR="008816A0" w:rsidRPr="008816A0" w:rsidRDefault="008816A0" w:rsidP="008816A0">
      <w:pPr>
        <w:numPr>
          <w:ilvl w:val="0"/>
          <w:numId w:val="16"/>
        </w:numPr>
        <w:jc w:val="both"/>
        <w:rPr>
          <w:rFonts w:ascii="Times New Roman" w:hAnsi="Times New Roman" w:cs="Times New Roman"/>
          <w:sz w:val="22"/>
          <w:szCs w:val="22"/>
        </w:rPr>
      </w:pPr>
      <w:r w:rsidRPr="008816A0">
        <w:rPr>
          <w:rFonts w:ascii="Times New Roman" w:hAnsi="Times New Roman" w:cs="Times New Roman"/>
          <w:sz w:val="22"/>
          <w:szCs w:val="22"/>
        </w:rPr>
        <w:t xml:space="preserve">Modifiquen la altura del lanzamiento colocando la rampa sobre una silla o sumando más libros. Midan la </w:t>
      </w:r>
      <w:r w:rsidRPr="008816A0">
        <w:rPr>
          <w:rFonts w:ascii="Times New Roman" w:hAnsi="Times New Roman" w:cs="Times New Roman"/>
          <w:b/>
          <w:bCs/>
          <w:sz w:val="22"/>
          <w:szCs w:val="22"/>
        </w:rPr>
        <w:t>nueva altura (h_2)</w:t>
      </w:r>
      <w:r w:rsidRPr="008816A0">
        <w:rPr>
          <w:rFonts w:ascii="Times New Roman" w:hAnsi="Times New Roman" w:cs="Times New Roman"/>
          <w:sz w:val="22"/>
          <w:szCs w:val="22"/>
        </w:rPr>
        <w:t>.</w:t>
      </w:r>
    </w:p>
    <w:p w14:paraId="70FCA454" w14:textId="3A94E086" w:rsidR="008816A0" w:rsidRPr="008816A0" w:rsidRDefault="008816A0" w:rsidP="008816A0">
      <w:pPr>
        <w:numPr>
          <w:ilvl w:val="0"/>
          <w:numId w:val="16"/>
        </w:numPr>
        <w:jc w:val="both"/>
        <w:rPr>
          <w:rFonts w:ascii="Times New Roman" w:hAnsi="Times New Roman" w:cs="Times New Roman"/>
          <w:sz w:val="22"/>
          <w:szCs w:val="22"/>
        </w:rPr>
      </w:pPr>
      <w:r w:rsidRPr="008816A0">
        <w:rPr>
          <w:rFonts w:ascii="Times New Roman" w:hAnsi="Times New Roman" w:cs="Times New Roman"/>
          <w:sz w:val="22"/>
          <w:szCs w:val="22"/>
        </w:rPr>
        <w:t xml:space="preserve">Sabiendo que la velocidad inicial (v_0) calculada anteriormente se mantendrá igual (siempre y cuando suelten la canica desde la misma marca de la regla), apliquen las ecuaciones a la inversa para calcular teóricamente el </w:t>
      </w:r>
      <w:r w:rsidRPr="008816A0">
        <w:rPr>
          <w:rFonts w:ascii="Times New Roman" w:hAnsi="Times New Roman" w:cs="Times New Roman"/>
          <w:b/>
          <w:bCs/>
          <w:sz w:val="22"/>
          <w:szCs w:val="22"/>
        </w:rPr>
        <w:t>nuevo alcance horizontal esperado (</w:t>
      </w:r>
      <w:proofErr w:type="spellStart"/>
      <w:r w:rsidRPr="008816A0">
        <w:rPr>
          <w:rFonts w:ascii="Times New Roman" w:hAnsi="Times New Roman" w:cs="Times New Roman"/>
          <w:b/>
          <w:bCs/>
          <w:sz w:val="22"/>
          <w:szCs w:val="22"/>
        </w:rPr>
        <w:t>x_predicho</w:t>
      </w:r>
      <w:proofErr w:type="spellEnd"/>
      <w:r w:rsidRPr="008816A0">
        <w:rPr>
          <w:rFonts w:ascii="Times New Roman" w:hAnsi="Times New Roman" w:cs="Times New Roman"/>
          <w:b/>
          <w:bCs/>
          <w:sz w:val="22"/>
          <w:szCs w:val="22"/>
        </w:rPr>
        <w:t>)</w:t>
      </w:r>
      <w:r w:rsidRPr="008816A0">
        <w:rPr>
          <w:rFonts w:ascii="Times New Roman" w:hAnsi="Times New Roman" w:cs="Times New Roman"/>
          <w:sz w:val="22"/>
          <w:szCs w:val="22"/>
        </w:rPr>
        <w:t>:</w:t>
      </w:r>
    </w:p>
    <w:p w14:paraId="0F5EF70F" w14:textId="480B6F1C" w:rsidR="006B2FA5" w:rsidRPr="006B2FA5" w:rsidRDefault="006B2FA5" w:rsidP="006B2FA5">
      <w:pPr>
        <w:pStyle w:val="Prrafodelista"/>
        <w:numPr>
          <w:ilvl w:val="0"/>
          <w:numId w:val="16"/>
        </w:numPr>
        <w:spacing w:after="0" w:line="240" w:lineRule="auto"/>
        <w:rPr>
          <w:rFonts w:ascii="Times New Roman" w:eastAsia="Times New Roman" w:hAnsi="Times New Roman" w:cs="Times New Roman"/>
          <w:kern w:val="0"/>
          <w:lang w:eastAsia="es-MX"/>
          <w14:ligatures w14:val="none"/>
        </w:rPr>
      </w:pPr>
      <w:r w:rsidRPr="006B2FA5">
        <w:rPr>
          <w:rFonts w:ascii="Times New Roman" w:eastAsia="Times New Roman" w:hAnsi="Times New Roman" w:cs="Times New Roman"/>
          <w:kern w:val="0"/>
          <w:lang w:eastAsia="es-MX"/>
          <w14:ligatures w14:val="none"/>
        </w:rPr>
        <w:t xml:space="preserve">Coloquen una pequeña marca en el suelo a la distancia exacta de </w:t>
      </w:r>
      <w:proofErr w:type="spellStart"/>
      <w:r w:rsidRPr="006B2FA5">
        <w:rPr>
          <w:rFonts w:ascii="Arial" w:eastAsia="Times New Roman" w:hAnsi="Arial" w:cs="Arial"/>
          <w:kern w:val="0"/>
          <w:lang w:eastAsia="es-MX"/>
          <w14:ligatures w14:val="none"/>
        </w:rPr>
        <w:t>x_predicho</w:t>
      </w:r>
      <w:proofErr w:type="spellEnd"/>
      <w:r w:rsidRPr="006B2FA5">
        <w:rPr>
          <w:rFonts w:ascii="Times New Roman" w:eastAsia="Times New Roman" w:hAnsi="Times New Roman" w:cs="Times New Roman"/>
          <w:kern w:val="0"/>
          <w:lang w:eastAsia="es-MX"/>
          <w14:ligatures w14:val="none"/>
        </w:rPr>
        <w:t>, realicen el lanzamiento real con pintura y verifiquen si la mancha cae sobre su predicción.</w:t>
      </w:r>
    </w:p>
    <w:p w14:paraId="257518B1" w14:textId="77777777" w:rsidR="001069D6" w:rsidRPr="00F84F5F" w:rsidRDefault="001069D6" w:rsidP="00E01135">
      <w:pPr>
        <w:jc w:val="both"/>
        <w:rPr>
          <w:rFonts w:ascii="Times New Roman" w:hAnsi="Times New Roman" w:cs="Times New Roman"/>
          <w:sz w:val="22"/>
          <w:szCs w:val="22"/>
        </w:rPr>
      </w:pPr>
    </w:p>
    <w:p w14:paraId="0D9B2993" w14:textId="77777777" w:rsidR="00E01135" w:rsidRPr="00F84F5F" w:rsidRDefault="00E01135" w:rsidP="00E01135">
      <w:pPr>
        <w:jc w:val="both"/>
        <w:rPr>
          <w:rFonts w:ascii="Times New Roman" w:hAnsi="Times New Roman" w:cs="Times New Roman"/>
          <w:sz w:val="22"/>
          <w:szCs w:val="22"/>
        </w:rPr>
      </w:pPr>
      <w:r w:rsidRPr="00F84F5F">
        <w:rPr>
          <w:rFonts w:ascii="Times New Roman" w:hAnsi="Times New Roman" w:cs="Times New Roman"/>
          <w:b/>
          <w:sz w:val="22"/>
          <w:szCs w:val="22"/>
        </w:rPr>
        <w:lastRenderedPageBreak/>
        <w:t>6. CUESTIONARIO Y EVALUACIÓN CRÍTICA</w:t>
      </w:r>
    </w:p>
    <w:p w14:paraId="149691A5" w14:textId="77777777" w:rsidR="00E01135" w:rsidRPr="00575CEE" w:rsidRDefault="00E01135" w:rsidP="00E01135">
      <w:pPr>
        <w:jc w:val="both"/>
        <w:rPr>
          <w:rFonts w:ascii="Times New Roman" w:hAnsi="Times New Roman" w:cs="Times New Roman"/>
          <w:sz w:val="22"/>
          <w:szCs w:val="22"/>
        </w:rPr>
      </w:pPr>
      <w:r w:rsidRPr="00575CEE">
        <w:rPr>
          <w:rFonts w:ascii="Times New Roman" w:hAnsi="Times New Roman" w:cs="Times New Roman"/>
          <w:i/>
          <w:sz w:val="22"/>
          <w:szCs w:val="22"/>
        </w:rPr>
        <w:t>Responda de forma clara, con letra legible y fundamentación física las siguientes preguntas:</w:t>
      </w:r>
    </w:p>
    <w:p w14:paraId="4CAD31C9" w14:textId="77777777" w:rsidR="006B2FA5" w:rsidRPr="006B2FA5" w:rsidRDefault="006B2FA5" w:rsidP="006B2FA5">
      <w:pPr>
        <w:jc w:val="both"/>
        <w:rPr>
          <w:rFonts w:ascii="Times New Roman" w:hAnsi="Times New Roman" w:cs="Times New Roman"/>
          <w:b/>
          <w:sz w:val="22"/>
          <w:szCs w:val="22"/>
        </w:rPr>
      </w:pPr>
      <w:r w:rsidRPr="006B2FA5">
        <w:rPr>
          <w:rFonts w:ascii="Times New Roman" w:hAnsi="Times New Roman" w:cs="Times New Roman"/>
          <w:b/>
          <w:i/>
          <w:iCs/>
          <w:sz w:val="22"/>
          <w:szCs w:val="22"/>
        </w:rPr>
        <w:t>(Responder en una hoja blanca o rayada al final del reporte)</w:t>
      </w:r>
      <w:r w:rsidRPr="006B2FA5">
        <w:rPr>
          <w:rFonts w:ascii="Times New Roman" w:hAnsi="Times New Roman" w:cs="Times New Roman"/>
          <w:b/>
          <w:sz w:val="22"/>
          <w:szCs w:val="22"/>
        </w:rPr>
        <w:t xml:space="preserve"> </w:t>
      </w:r>
    </w:p>
    <w:p w14:paraId="2B5BD7B1" w14:textId="4C5859AC" w:rsidR="006B2FA5" w:rsidRPr="006B2FA5" w:rsidRDefault="006B2FA5" w:rsidP="006B2FA5">
      <w:pPr>
        <w:numPr>
          <w:ilvl w:val="0"/>
          <w:numId w:val="17"/>
        </w:numPr>
        <w:jc w:val="both"/>
        <w:rPr>
          <w:rFonts w:ascii="Times New Roman" w:hAnsi="Times New Roman" w:cs="Times New Roman"/>
          <w:sz w:val="22"/>
          <w:szCs w:val="22"/>
        </w:rPr>
      </w:pPr>
      <w:r w:rsidRPr="006B2FA5">
        <w:rPr>
          <w:rFonts w:ascii="Times New Roman" w:hAnsi="Times New Roman" w:cs="Times New Roman"/>
          <w:sz w:val="22"/>
          <w:szCs w:val="22"/>
        </w:rPr>
        <w:t>Al observar la línea curva que la pintura dejó en la cartulina del fondo, ¿los puntos están separados a la misma distancia al inicio del vuelo que al final? Explica cómo esta huella demuestra que el movimiento vertical es acelerado mientras que el horizontal es constante.</w:t>
      </w:r>
    </w:p>
    <w:p w14:paraId="7D6E7BD0" w14:textId="63DB4C91" w:rsidR="006B2FA5" w:rsidRPr="006B2FA5" w:rsidRDefault="006B2FA5" w:rsidP="006B2FA5">
      <w:pPr>
        <w:numPr>
          <w:ilvl w:val="0"/>
          <w:numId w:val="17"/>
        </w:numPr>
        <w:jc w:val="both"/>
        <w:rPr>
          <w:rFonts w:ascii="Times New Roman" w:hAnsi="Times New Roman" w:cs="Times New Roman"/>
          <w:sz w:val="22"/>
          <w:szCs w:val="22"/>
        </w:rPr>
      </w:pPr>
      <w:r w:rsidRPr="006B2FA5">
        <w:rPr>
          <w:rFonts w:ascii="Times New Roman" w:hAnsi="Times New Roman" w:cs="Times New Roman"/>
          <w:sz w:val="22"/>
          <w:szCs w:val="22"/>
        </w:rPr>
        <w:t xml:space="preserve">La física teórica asume que no hay fricción en el aire. En su experimento real, el roce de la canica contra la cartulina de fondo al dejar la pintura, ¿creen que hizo que el alcance horizontal (x) real fuera </w:t>
      </w:r>
      <w:r w:rsidRPr="006B2FA5">
        <w:rPr>
          <w:rFonts w:ascii="Times New Roman" w:hAnsi="Times New Roman" w:cs="Times New Roman"/>
          <w:i/>
          <w:iCs/>
          <w:sz w:val="22"/>
          <w:szCs w:val="22"/>
        </w:rPr>
        <w:t>mayor</w:t>
      </w:r>
      <w:r w:rsidRPr="006B2FA5">
        <w:rPr>
          <w:rFonts w:ascii="Times New Roman" w:hAnsi="Times New Roman" w:cs="Times New Roman"/>
          <w:sz w:val="22"/>
          <w:szCs w:val="22"/>
        </w:rPr>
        <w:t xml:space="preserve">, </w:t>
      </w:r>
      <w:r w:rsidRPr="006B2FA5">
        <w:rPr>
          <w:rFonts w:ascii="Times New Roman" w:hAnsi="Times New Roman" w:cs="Times New Roman"/>
          <w:i/>
          <w:iCs/>
          <w:sz w:val="22"/>
          <w:szCs w:val="22"/>
        </w:rPr>
        <w:t>menor</w:t>
      </w:r>
      <w:r w:rsidRPr="006B2FA5">
        <w:rPr>
          <w:rFonts w:ascii="Times New Roman" w:hAnsi="Times New Roman" w:cs="Times New Roman"/>
          <w:sz w:val="22"/>
          <w:szCs w:val="22"/>
        </w:rPr>
        <w:t xml:space="preserve"> o </w:t>
      </w:r>
      <w:r w:rsidRPr="006B2FA5">
        <w:rPr>
          <w:rFonts w:ascii="Times New Roman" w:hAnsi="Times New Roman" w:cs="Times New Roman"/>
          <w:i/>
          <w:iCs/>
          <w:sz w:val="22"/>
          <w:szCs w:val="22"/>
        </w:rPr>
        <w:t>igual</w:t>
      </w:r>
      <w:r w:rsidRPr="006B2FA5">
        <w:rPr>
          <w:rFonts w:ascii="Times New Roman" w:hAnsi="Times New Roman" w:cs="Times New Roman"/>
          <w:sz w:val="22"/>
          <w:szCs w:val="22"/>
        </w:rPr>
        <w:t xml:space="preserve"> al calculado matemáticamente? Justifiquen su respuesta.</w:t>
      </w:r>
    </w:p>
    <w:p w14:paraId="1290C497" w14:textId="03317258" w:rsidR="006B2FA5" w:rsidRDefault="006B2FA5" w:rsidP="006B2FA5">
      <w:pPr>
        <w:numPr>
          <w:ilvl w:val="0"/>
          <w:numId w:val="17"/>
        </w:numPr>
        <w:jc w:val="both"/>
        <w:rPr>
          <w:rFonts w:ascii="Times New Roman" w:hAnsi="Times New Roman" w:cs="Times New Roman"/>
          <w:sz w:val="22"/>
          <w:szCs w:val="22"/>
        </w:rPr>
      </w:pPr>
      <w:r w:rsidRPr="006B2FA5">
        <w:rPr>
          <w:rFonts w:ascii="Times New Roman" w:hAnsi="Times New Roman" w:cs="Times New Roman"/>
          <w:sz w:val="22"/>
          <w:szCs w:val="22"/>
        </w:rPr>
        <w:t xml:space="preserve">Si en lugar de una canica de vidrio hubieran usado una esfera de acero mucho más </w:t>
      </w:r>
      <w:r w:rsidR="00C4158B" w:rsidRPr="006B2FA5">
        <w:rPr>
          <w:rFonts w:ascii="Times New Roman" w:hAnsi="Times New Roman" w:cs="Times New Roman"/>
          <w:sz w:val="22"/>
          <w:szCs w:val="22"/>
        </w:rPr>
        <w:t>pesada,</w:t>
      </w:r>
      <w:r w:rsidRPr="006B2FA5">
        <w:rPr>
          <w:rFonts w:ascii="Times New Roman" w:hAnsi="Times New Roman" w:cs="Times New Roman"/>
          <w:sz w:val="22"/>
          <w:szCs w:val="22"/>
        </w:rPr>
        <w:t xml:space="preserve"> pero del mismo tamaño soltada desde la misma altura de la regla, ¿el tiempo de vuelo en el aire habría aumentado, disminuido o permanecido igual? Expliquen basándose en las leyes de la caída libre.</w:t>
      </w:r>
    </w:p>
    <w:p w14:paraId="7418E426" w14:textId="6CB14626" w:rsidR="00E3374E" w:rsidRDefault="00E3374E" w:rsidP="00E3374E">
      <w:pPr>
        <w:jc w:val="both"/>
        <w:rPr>
          <w:rFonts w:ascii="Times New Roman" w:hAnsi="Times New Roman" w:cs="Times New Roman"/>
          <w:sz w:val="22"/>
          <w:szCs w:val="22"/>
        </w:rPr>
      </w:pPr>
      <w:proofErr w:type="gramStart"/>
      <w:r>
        <w:rPr>
          <w:rFonts w:ascii="Times New Roman" w:hAnsi="Times New Roman" w:cs="Times New Roman"/>
          <w:sz w:val="22"/>
          <w:szCs w:val="22"/>
        </w:rPr>
        <w:t>Aspectos a evaluar</w:t>
      </w:r>
      <w:proofErr w:type="gramEnd"/>
      <w:r>
        <w:rPr>
          <w:rFonts w:ascii="Times New Roman" w:hAnsi="Times New Roman" w:cs="Times New Roman"/>
          <w:sz w:val="22"/>
          <w:szCs w:val="22"/>
        </w:rPr>
        <w:t xml:space="preserve"> </w:t>
      </w:r>
    </w:p>
    <w:p w14:paraId="0ABB5CBD" w14:textId="54EBB896" w:rsidR="00E3374E" w:rsidRPr="00E3374E" w:rsidRDefault="00E3374E" w:rsidP="00E3374E">
      <w:pPr>
        <w:pStyle w:val="Prrafodelista"/>
        <w:numPr>
          <w:ilvl w:val="0"/>
          <w:numId w:val="18"/>
        </w:numPr>
        <w:jc w:val="both"/>
        <w:rPr>
          <w:rFonts w:ascii="Times New Roman" w:hAnsi="Times New Roman" w:cs="Times New Roman"/>
          <w:sz w:val="22"/>
          <w:szCs w:val="22"/>
        </w:rPr>
      </w:pPr>
      <w:r w:rsidRPr="00E3374E">
        <w:rPr>
          <w:rFonts w:ascii="Times New Roman" w:hAnsi="Times New Roman" w:cs="Times New Roman"/>
          <w:b/>
          <w:bCs/>
          <w:sz w:val="22"/>
          <w:szCs w:val="22"/>
        </w:rPr>
        <w:t>Trabajo en Equipo y Limpieza:</w:t>
      </w:r>
      <w:r w:rsidRPr="00E3374E">
        <w:rPr>
          <w:rFonts w:ascii="Times New Roman" w:hAnsi="Times New Roman" w:cs="Times New Roman"/>
          <w:sz w:val="22"/>
          <w:szCs w:val="22"/>
        </w:rPr>
        <w:t xml:space="preserve"> 1.0 Punto.</w:t>
      </w:r>
    </w:p>
    <w:p w14:paraId="50E186D1" w14:textId="26E6EC64" w:rsidR="00E3374E" w:rsidRPr="00E3374E" w:rsidRDefault="00E3374E" w:rsidP="00E3374E">
      <w:pPr>
        <w:pStyle w:val="Prrafodelista"/>
        <w:numPr>
          <w:ilvl w:val="0"/>
          <w:numId w:val="18"/>
        </w:numPr>
        <w:jc w:val="both"/>
        <w:rPr>
          <w:rFonts w:ascii="Times New Roman" w:hAnsi="Times New Roman" w:cs="Times New Roman"/>
          <w:sz w:val="22"/>
          <w:szCs w:val="22"/>
        </w:rPr>
      </w:pPr>
      <w:r w:rsidRPr="00E3374E">
        <w:rPr>
          <w:rFonts w:ascii="Times New Roman" w:hAnsi="Times New Roman" w:cs="Times New Roman"/>
          <w:b/>
          <w:bCs/>
          <w:sz w:val="22"/>
          <w:szCs w:val="22"/>
        </w:rPr>
        <w:t>Montaje del Experimento (Trazo de pintura):</w:t>
      </w:r>
      <w:r w:rsidRPr="00E3374E">
        <w:rPr>
          <w:rFonts w:ascii="Times New Roman" w:hAnsi="Times New Roman" w:cs="Times New Roman"/>
          <w:sz w:val="22"/>
          <w:szCs w:val="22"/>
        </w:rPr>
        <w:t xml:space="preserve"> 1.5 Puntos.</w:t>
      </w:r>
    </w:p>
    <w:p w14:paraId="76FDD6B1" w14:textId="5E9685CE" w:rsidR="00E3374E" w:rsidRPr="00E3374E" w:rsidRDefault="00E3374E" w:rsidP="00E3374E">
      <w:pPr>
        <w:pStyle w:val="Prrafodelista"/>
        <w:numPr>
          <w:ilvl w:val="0"/>
          <w:numId w:val="18"/>
        </w:numPr>
        <w:jc w:val="both"/>
        <w:rPr>
          <w:rFonts w:ascii="Times New Roman" w:hAnsi="Times New Roman" w:cs="Times New Roman"/>
          <w:sz w:val="22"/>
          <w:szCs w:val="22"/>
        </w:rPr>
      </w:pPr>
      <w:r w:rsidRPr="00E3374E">
        <w:rPr>
          <w:rFonts w:ascii="Times New Roman" w:hAnsi="Times New Roman" w:cs="Times New Roman"/>
          <w:b/>
          <w:bCs/>
          <w:sz w:val="22"/>
          <w:szCs w:val="22"/>
        </w:rPr>
        <w:t>Gráfica de la Parábola y Vectores</w:t>
      </w:r>
      <w:r w:rsidRPr="00E3374E">
        <w:rPr>
          <w:rFonts w:ascii="Times New Roman" w:hAnsi="Times New Roman" w:cs="Times New Roman"/>
          <w:sz w:val="22"/>
          <w:szCs w:val="22"/>
        </w:rPr>
        <w:t xml:space="preserve"> </w:t>
      </w:r>
      <w:r w:rsidRPr="00E3374E">
        <w:rPr>
          <w:rFonts w:ascii="Times New Roman" w:hAnsi="Times New Roman" w:cs="Times New Roman"/>
          <w:i/>
          <w:iCs/>
          <w:sz w:val="22"/>
          <w:szCs w:val="22"/>
        </w:rPr>
        <w:t>(En hoja milimétrica)</w:t>
      </w:r>
      <w:r w:rsidRPr="00E3374E">
        <w:rPr>
          <w:rFonts w:ascii="Times New Roman" w:hAnsi="Times New Roman" w:cs="Times New Roman"/>
          <w:sz w:val="22"/>
          <w:szCs w:val="22"/>
        </w:rPr>
        <w:t>: 2.0 Puntos.</w:t>
      </w:r>
    </w:p>
    <w:p w14:paraId="03222B2E" w14:textId="400856F5" w:rsidR="00E3374E" w:rsidRPr="00E3374E" w:rsidRDefault="00E3374E" w:rsidP="00E3374E">
      <w:pPr>
        <w:pStyle w:val="Prrafodelista"/>
        <w:numPr>
          <w:ilvl w:val="0"/>
          <w:numId w:val="18"/>
        </w:numPr>
        <w:jc w:val="both"/>
        <w:rPr>
          <w:rFonts w:ascii="Times New Roman" w:hAnsi="Times New Roman" w:cs="Times New Roman"/>
          <w:sz w:val="22"/>
          <w:szCs w:val="22"/>
        </w:rPr>
      </w:pPr>
      <w:r w:rsidRPr="00E3374E">
        <w:rPr>
          <w:rFonts w:ascii="Times New Roman" w:hAnsi="Times New Roman" w:cs="Times New Roman"/>
          <w:b/>
          <w:bCs/>
          <w:sz w:val="22"/>
          <w:szCs w:val="22"/>
        </w:rPr>
        <w:t>Cálculos de Velocidad Inicial (v_0)</w:t>
      </w:r>
      <w:r w:rsidRPr="00E3374E">
        <w:rPr>
          <w:rFonts w:ascii="Times New Roman" w:hAnsi="Times New Roman" w:cs="Times New Roman"/>
          <w:sz w:val="22"/>
          <w:szCs w:val="22"/>
        </w:rPr>
        <w:t xml:space="preserve"> </w:t>
      </w:r>
      <w:r w:rsidRPr="00E3374E">
        <w:rPr>
          <w:rFonts w:ascii="Times New Roman" w:hAnsi="Times New Roman" w:cs="Times New Roman"/>
          <w:i/>
          <w:iCs/>
          <w:sz w:val="22"/>
          <w:szCs w:val="22"/>
        </w:rPr>
        <w:t>(En hoja cuadriculada)</w:t>
      </w:r>
      <w:r w:rsidRPr="00E3374E">
        <w:rPr>
          <w:rFonts w:ascii="Times New Roman" w:hAnsi="Times New Roman" w:cs="Times New Roman"/>
          <w:sz w:val="22"/>
          <w:szCs w:val="22"/>
        </w:rPr>
        <w:t>: 2.0 Puntos.</w:t>
      </w:r>
    </w:p>
    <w:p w14:paraId="50DF4652" w14:textId="0A702657" w:rsidR="00E3374E" w:rsidRPr="00E3374E" w:rsidRDefault="00E3374E" w:rsidP="00E3374E">
      <w:pPr>
        <w:pStyle w:val="Prrafodelista"/>
        <w:numPr>
          <w:ilvl w:val="0"/>
          <w:numId w:val="18"/>
        </w:numPr>
        <w:jc w:val="both"/>
        <w:rPr>
          <w:rFonts w:ascii="Times New Roman" w:hAnsi="Times New Roman" w:cs="Times New Roman"/>
          <w:sz w:val="22"/>
          <w:szCs w:val="22"/>
        </w:rPr>
      </w:pPr>
      <w:r w:rsidRPr="00E3374E">
        <w:rPr>
          <w:rFonts w:ascii="Times New Roman" w:hAnsi="Times New Roman" w:cs="Times New Roman"/>
          <w:b/>
          <w:bCs/>
          <w:sz w:val="22"/>
          <w:szCs w:val="22"/>
        </w:rPr>
        <w:t>El Desafío de la Predicción (</w:t>
      </w:r>
      <w:proofErr w:type="spellStart"/>
      <w:r w:rsidRPr="00E3374E">
        <w:rPr>
          <w:rFonts w:ascii="Times New Roman" w:hAnsi="Times New Roman" w:cs="Times New Roman"/>
          <w:b/>
          <w:bCs/>
          <w:sz w:val="22"/>
          <w:szCs w:val="22"/>
        </w:rPr>
        <w:t>x_predicho</w:t>
      </w:r>
      <w:proofErr w:type="spellEnd"/>
      <w:r w:rsidRPr="00E3374E">
        <w:rPr>
          <w:rFonts w:ascii="Times New Roman" w:hAnsi="Times New Roman" w:cs="Times New Roman"/>
          <w:b/>
          <w:bCs/>
          <w:sz w:val="22"/>
          <w:szCs w:val="22"/>
        </w:rPr>
        <w:t>)</w:t>
      </w:r>
      <w:r w:rsidRPr="00E3374E">
        <w:rPr>
          <w:rFonts w:ascii="Times New Roman" w:hAnsi="Times New Roman" w:cs="Times New Roman"/>
          <w:sz w:val="22"/>
          <w:szCs w:val="22"/>
        </w:rPr>
        <w:t xml:space="preserve"> </w:t>
      </w:r>
      <w:r w:rsidRPr="00E3374E">
        <w:rPr>
          <w:rFonts w:ascii="Times New Roman" w:hAnsi="Times New Roman" w:cs="Times New Roman"/>
          <w:i/>
          <w:iCs/>
          <w:sz w:val="22"/>
          <w:szCs w:val="22"/>
        </w:rPr>
        <w:t>(En hoja cuadriculada)</w:t>
      </w:r>
      <w:r w:rsidRPr="00E3374E">
        <w:rPr>
          <w:rFonts w:ascii="Times New Roman" w:hAnsi="Times New Roman" w:cs="Times New Roman"/>
          <w:sz w:val="22"/>
          <w:szCs w:val="22"/>
        </w:rPr>
        <w:t>: 1.5 Puntos.</w:t>
      </w:r>
    </w:p>
    <w:p w14:paraId="2099A3FD" w14:textId="78F09D27" w:rsidR="00E3374E" w:rsidRPr="00E3374E" w:rsidRDefault="00E3374E" w:rsidP="00E3374E">
      <w:pPr>
        <w:pStyle w:val="Prrafodelista"/>
        <w:numPr>
          <w:ilvl w:val="0"/>
          <w:numId w:val="18"/>
        </w:numPr>
        <w:jc w:val="both"/>
        <w:rPr>
          <w:rFonts w:ascii="Times New Roman" w:hAnsi="Times New Roman" w:cs="Times New Roman"/>
          <w:sz w:val="22"/>
          <w:szCs w:val="22"/>
        </w:rPr>
      </w:pPr>
      <w:r w:rsidRPr="00E3374E">
        <w:rPr>
          <w:rFonts w:ascii="Times New Roman" w:hAnsi="Times New Roman" w:cs="Times New Roman"/>
          <w:b/>
          <w:bCs/>
          <w:sz w:val="22"/>
          <w:szCs w:val="22"/>
        </w:rPr>
        <w:t>Cuestionario de Evaluación</w:t>
      </w:r>
      <w:r w:rsidRPr="00E3374E">
        <w:rPr>
          <w:rFonts w:ascii="Times New Roman" w:hAnsi="Times New Roman" w:cs="Times New Roman"/>
          <w:sz w:val="22"/>
          <w:szCs w:val="22"/>
        </w:rPr>
        <w:t xml:space="preserve"> </w:t>
      </w:r>
      <w:r w:rsidRPr="00E3374E">
        <w:rPr>
          <w:rFonts w:ascii="Times New Roman" w:hAnsi="Times New Roman" w:cs="Times New Roman"/>
          <w:i/>
          <w:iCs/>
          <w:sz w:val="22"/>
          <w:szCs w:val="22"/>
        </w:rPr>
        <w:t>(En hoja blanca o rayada)</w:t>
      </w:r>
      <w:r w:rsidRPr="00E3374E">
        <w:rPr>
          <w:rFonts w:ascii="Times New Roman" w:hAnsi="Times New Roman" w:cs="Times New Roman"/>
          <w:sz w:val="22"/>
          <w:szCs w:val="22"/>
        </w:rPr>
        <w:t>: 2.0 Puntos.</w:t>
      </w:r>
    </w:p>
    <w:p w14:paraId="28588787" w14:textId="77777777" w:rsidR="00E3374E" w:rsidRPr="006B2FA5" w:rsidRDefault="00E3374E" w:rsidP="00E3374E">
      <w:pPr>
        <w:jc w:val="both"/>
        <w:rPr>
          <w:rFonts w:ascii="Times New Roman" w:hAnsi="Times New Roman" w:cs="Times New Roman"/>
          <w:sz w:val="22"/>
          <w:szCs w:val="22"/>
        </w:rPr>
      </w:pPr>
    </w:p>
    <w:p w14:paraId="502039D7" w14:textId="72AF3849" w:rsidR="00E01135" w:rsidRPr="00575CEE" w:rsidRDefault="00E01135" w:rsidP="00FD14AA">
      <w:pPr>
        <w:jc w:val="both"/>
        <w:rPr>
          <w:rFonts w:ascii="Times New Roman" w:hAnsi="Times New Roman" w:cs="Times New Roman"/>
          <w:sz w:val="22"/>
          <w:szCs w:val="22"/>
        </w:rPr>
      </w:pPr>
      <w:r w:rsidRPr="00575CEE">
        <w:rPr>
          <w:rFonts w:ascii="Times New Roman" w:hAnsi="Times New Roman" w:cs="Times New Roman"/>
          <w:sz w:val="22"/>
          <w:szCs w:val="22"/>
        </w:rPr>
        <w:br/>
      </w:r>
      <w:r w:rsidRPr="00575CEE">
        <w:rPr>
          <w:rFonts w:ascii="Times New Roman" w:hAnsi="Times New Roman" w:cs="Times New Roman"/>
          <w:sz w:val="22"/>
          <w:szCs w:val="22"/>
        </w:rPr>
        <w:br/>
      </w:r>
    </w:p>
    <w:p w14:paraId="25AE5AD4" w14:textId="77777777" w:rsidR="00B46B61" w:rsidRDefault="00B46B61" w:rsidP="00B46B61">
      <w:pPr>
        <w:jc w:val="both"/>
        <w:rPr>
          <w:rFonts w:ascii="Times New Roman" w:hAnsi="Times New Roman" w:cs="Times New Roman"/>
          <w:sz w:val="20"/>
          <w:szCs w:val="20"/>
          <w:lang w:val="es-NI"/>
        </w:rPr>
      </w:pPr>
    </w:p>
    <w:p w14:paraId="0AAFBB74" w14:textId="77777777" w:rsidR="00B46B61" w:rsidRDefault="00B46B61" w:rsidP="00B46B61">
      <w:pPr>
        <w:jc w:val="both"/>
        <w:rPr>
          <w:rFonts w:ascii="Times New Roman" w:hAnsi="Times New Roman" w:cs="Times New Roman"/>
          <w:sz w:val="20"/>
          <w:szCs w:val="20"/>
          <w:lang w:val="es-NI"/>
        </w:rPr>
      </w:pPr>
    </w:p>
    <w:p w14:paraId="148078D2" w14:textId="77777777" w:rsidR="00B46B61" w:rsidRDefault="00B46B61" w:rsidP="00B46B61">
      <w:pPr>
        <w:jc w:val="both"/>
        <w:rPr>
          <w:rFonts w:ascii="Times New Roman" w:hAnsi="Times New Roman" w:cs="Times New Roman"/>
          <w:sz w:val="20"/>
          <w:szCs w:val="20"/>
          <w:lang w:val="es-NI"/>
        </w:rPr>
      </w:pPr>
    </w:p>
    <w:p w14:paraId="03195BDA" w14:textId="77777777" w:rsidR="00B46B61" w:rsidRDefault="00B46B61" w:rsidP="00B46B61">
      <w:pPr>
        <w:jc w:val="both"/>
        <w:rPr>
          <w:rFonts w:ascii="Times New Roman" w:hAnsi="Times New Roman" w:cs="Times New Roman"/>
          <w:sz w:val="20"/>
          <w:szCs w:val="20"/>
          <w:lang w:val="es-NI"/>
        </w:rPr>
      </w:pPr>
    </w:p>
    <w:p w14:paraId="42AA514A" w14:textId="77777777" w:rsidR="00B46B61" w:rsidRDefault="00B46B61" w:rsidP="00B46B61">
      <w:pPr>
        <w:jc w:val="both"/>
        <w:rPr>
          <w:rFonts w:ascii="Times New Roman" w:hAnsi="Times New Roman" w:cs="Times New Roman"/>
          <w:sz w:val="20"/>
          <w:szCs w:val="20"/>
          <w:lang w:val="es-NI"/>
        </w:rPr>
      </w:pPr>
    </w:p>
    <w:p w14:paraId="0340E80F" w14:textId="77777777" w:rsidR="00B46B61" w:rsidRDefault="00B46B61" w:rsidP="00B46B61">
      <w:pPr>
        <w:jc w:val="both"/>
        <w:rPr>
          <w:rFonts w:ascii="Times New Roman" w:hAnsi="Times New Roman" w:cs="Times New Roman"/>
          <w:sz w:val="20"/>
          <w:szCs w:val="20"/>
          <w:lang w:val="es-NI"/>
        </w:rPr>
      </w:pPr>
    </w:p>
    <w:p w14:paraId="3752B896" w14:textId="77777777" w:rsidR="00B46B61" w:rsidRDefault="00B46B61" w:rsidP="00B46B61">
      <w:pPr>
        <w:jc w:val="both"/>
        <w:rPr>
          <w:rFonts w:ascii="Times New Roman" w:hAnsi="Times New Roman" w:cs="Times New Roman"/>
          <w:sz w:val="20"/>
          <w:szCs w:val="20"/>
          <w:lang w:val="es-NI"/>
        </w:rPr>
      </w:pPr>
    </w:p>
    <w:p w14:paraId="7CA22809" w14:textId="77777777" w:rsidR="00B46B61" w:rsidRDefault="00B46B61" w:rsidP="00B46B61">
      <w:pPr>
        <w:jc w:val="both"/>
        <w:rPr>
          <w:rFonts w:ascii="Times New Roman" w:hAnsi="Times New Roman" w:cs="Times New Roman"/>
          <w:sz w:val="20"/>
          <w:szCs w:val="20"/>
          <w:lang w:val="es-NI"/>
        </w:rPr>
      </w:pPr>
    </w:p>
    <w:p w14:paraId="786DD2D8" w14:textId="77777777" w:rsidR="00B46B61" w:rsidRDefault="00B46B61" w:rsidP="00B46B61">
      <w:pPr>
        <w:jc w:val="both"/>
        <w:rPr>
          <w:rFonts w:ascii="Times New Roman" w:hAnsi="Times New Roman" w:cs="Times New Roman"/>
          <w:sz w:val="20"/>
          <w:szCs w:val="20"/>
          <w:lang w:val="es-NI"/>
        </w:rPr>
      </w:pPr>
    </w:p>
    <w:p w14:paraId="731E5939" w14:textId="772F50BC" w:rsidR="00720582" w:rsidRPr="00FD14AA" w:rsidRDefault="00720582" w:rsidP="00FD14AA">
      <w:pPr>
        <w:rPr>
          <w:rFonts w:ascii="Times New Roman" w:hAnsi="Times New Roman" w:cs="Times New Roman"/>
          <w:sz w:val="20"/>
          <w:szCs w:val="20"/>
          <w:lang w:val="es-NI"/>
        </w:rPr>
      </w:pPr>
    </w:p>
    <w:sectPr w:rsidR="00720582" w:rsidRPr="00FD14AA" w:rsidSect="00FB47E2">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5E0EC" w14:textId="77777777" w:rsidR="000A5B60" w:rsidRDefault="000A5B60" w:rsidP="0077187F">
      <w:pPr>
        <w:spacing w:after="0" w:line="240" w:lineRule="auto"/>
      </w:pPr>
      <w:r>
        <w:separator/>
      </w:r>
    </w:p>
  </w:endnote>
  <w:endnote w:type="continuationSeparator" w:id="0">
    <w:p w14:paraId="65B44110" w14:textId="77777777" w:rsidR="000A5B60" w:rsidRDefault="000A5B60" w:rsidP="00771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60BAC" w14:textId="77777777" w:rsidR="000A5B60" w:rsidRDefault="000A5B60" w:rsidP="0077187F">
      <w:pPr>
        <w:spacing w:after="0" w:line="240" w:lineRule="auto"/>
      </w:pPr>
      <w:r>
        <w:separator/>
      </w:r>
    </w:p>
  </w:footnote>
  <w:footnote w:type="continuationSeparator" w:id="0">
    <w:p w14:paraId="6B8ABA38" w14:textId="77777777" w:rsidR="000A5B60" w:rsidRDefault="000A5B60" w:rsidP="007718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14B82"/>
    <w:multiLevelType w:val="multilevel"/>
    <w:tmpl w:val="E460D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13414A"/>
    <w:multiLevelType w:val="hybridMultilevel"/>
    <w:tmpl w:val="F28EC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CE17E8"/>
    <w:multiLevelType w:val="multilevel"/>
    <w:tmpl w:val="BE463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F84301"/>
    <w:multiLevelType w:val="multilevel"/>
    <w:tmpl w:val="9368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A07308"/>
    <w:multiLevelType w:val="hybridMultilevel"/>
    <w:tmpl w:val="781423F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856183"/>
    <w:multiLevelType w:val="hybridMultilevel"/>
    <w:tmpl w:val="33941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4348F2"/>
    <w:multiLevelType w:val="hybridMultilevel"/>
    <w:tmpl w:val="697C5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560EDA"/>
    <w:multiLevelType w:val="hybridMultilevel"/>
    <w:tmpl w:val="F0546420"/>
    <w:lvl w:ilvl="0" w:tplc="068202DC">
      <w:start w:val="4"/>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8307CE"/>
    <w:multiLevelType w:val="hybridMultilevel"/>
    <w:tmpl w:val="4386BD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B96082"/>
    <w:multiLevelType w:val="multilevel"/>
    <w:tmpl w:val="3F62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22C65"/>
    <w:multiLevelType w:val="multilevel"/>
    <w:tmpl w:val="917E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53264D"/>
    <w:multiLevelType w:val="hybridMultilevel"/>
    <w:tmpl w:val="1F4E6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2F2B63"/>
    <w:multiLevelType w:val="hybridMultilevel"/>
    <w:tmpl w:val="6E927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B95D3D"/>
    <w:multiLevelType w:val="hybridMultilevel"/>
    <w:tmpl w:val="07688B94"/>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A157DC1"/>
    <w:multiLevelType w:val="hybridMultilevel"/>
    <w:tmpl w:val="346462B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360779"/>
    <w:multiLevelType w:val="hybridMultilevel"/>
    <w:tmpl w:val="95AC86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BC1E39"/>
    <w:multiLevelType w:val="multilevel"/>
    <w:tmpl w:val="70922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2C4C9D"/>
    <w:multiLevelType w:val="hybridMultilevel"/>
    <w:tmpl w:val="A224E79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95465436">
    <w:abstractNumId w:val="6"/>
  </w:num>
  <w:num w:numId="2" w16cid:durableId="1165511919">
    <w:abstractNumId w:val="4"/>
  </w:num>
  <w:num w:numId="3" w16cid:durableId="955676447">
    <w:abstractNumId w:val="5"/>
  </w:num>
  <w:num w:numId="4" w16cid:durableId="1597127087">
    <w:abstractNumId w:val="8"/>
  </w:num>
  <w:num w:numId="5" w16cid:durableId="748116396">
    <w:abstractNumId w:val="14"/>
  </w:num>
  <w:num w:numId="6" w16cid:durableId="1020932605">
    <w:abstractNumId w:val="13"/>
  </w:num>
  <w:num w:numId="7" w16cid:durableId="649940335">
    <w:abstractNumId w:val="0"/>
  </w:num>
  <w:num w:numId="8" w16cid:durableId="1072434511">
    <w:abstractNumId w:val="12"/>
  </w:num>
  <w:num w:numId="9" w16cid:durableId="208959769">
    <w:abstractNumId w:val="7"/>
  </w:num>
  <w:num w:numId="10" w16cid:durableId="1528370762">
    <w:abstractNumId w:val="17"/>
  </w:num>
  <w:num w:numId="11" w16cid:durableId="2057073485">
    <w:abstractNumId w:val="1"/>
  </w:num>
  <w:num w:numId="12" w16cid:durableId="805009414">
    <w:abstractNumId w:val="11"/>
  </w:num>
  <w:num w:numId="13" w16cid:durableId="1000041292">
    <w:abstractNumId w:val="10"/>
  </w:num>
  <w:num w:numId="14" w16cid:durableId="353849060">
    <w:abstractNumId w:val="9"/>
  </w:num>
  <w:num w:numId="15" w16cid:durableId="1693727467">
    <w:abstractNumId w:val="16"/>
  </w:num>
  <w:num w:numId="16" w16cid:durableId="1167358105">
    <w:abstractNumId w:val="3"/>
  </w:num>
  <w:num w:numId="17" w16cid:durableId="1030303874">
    <w:abstractNumId w:val="2"/>
  </w:num>
  <w:num w:numId="18" w16cid:durableId="11554881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4A0"/>
    <w:rsid w:val="000120C7"/>
    <w:rsid w:val="00075A35"/>
    <w:rsid w:val="00092F35"/>
    <w:rsid w:val="000A5B60"/>
    <w:rsid w:val="000B1818"/>
    <w:rsid w:val="000D7BD7"/>
    <w:rsid w:val="000F0FF4"/>
    <w:rsid w:val="001069D6"/>
    <w:rsid w:val="00137ABA"/>
    <w:rsid w:val="00165C20"/>
    <w:rsid w:val="0027246A"/>
    <w:rsid w:val="002778AB"/>
    <w:rsid w:val="002A37E9"/>
    <w:rsid w:val="002E6D29"/>
    <w:rsid w:val="0039673E"/>
    <w:rsid w:val="003C4A04"/>
    <w:rsid w:val="003D1384"/>
    <w:rsid w:val="003F34A0"/>
    <w:rsid w:val="00413296"/>
    <w:rsid w:val="004251FA"/>
    <w:rsid w:val="00441513"/>
    <w:rsid w:val="00491739"/>
    <w:rsid w:val="004B04A8"/>
    <w:rsid w:val="004B5C62"/>
    <w:rsid w:val="00505E85"/>
    <w:rsid w:val="00525B4A"/>
    <w:rsid w:val="00556778"/>
    <w:rsid w:val="0057249E"/>
    <w:rsid w:val="00575CEE"/>
    <w:rsid w:val="005803A1"/>
    <w:rsid w:val="005D3BD9"/>
    <w:rsid w:val="00621B14"/>
    <w:rsid w:val="006378B2"/>
    <w:rsid w:val="00637EE1"/>
    <w:rsid w:val="006B2FA5"/>
    <w:rsid w:val="006D3F3D"/>
    <w:rsid w:val="00720582"/>
    <w:rsid w:val="0077187F"/>
    <w:rsid w:val="00774A22"/>
    <w:rsid w:val="0083168F"/>
    <w:rsid w:val="00833F09"/>
    <w:rsid w:val="008816A0"/>
    <w:rsid w:val="008E5EB1"/>
    <w:rsid w:val="00956091"/>
    <w:rsid w:val="009676B2"/>
    <w:rsid w:val="0097512F"/>
    <w:rsid w:val="00984631"/>
    <w:rsid w:val="009C6736"/>
    <w:rsid w:val="00A612D1"/>
    <w:rsid w:val="00A77DAB"/>
    <w:rsid w:val="00AE44C7"/>
    <w:rsid w:val="00B022D2"/>
    <w:rsid w:val="00B11AD1"/>
    <w:rsid w:val="00B46409"/>
    <w:rsid w:val="00B46B61"/>
    <w:rsid w:val="00B96EE9"/>
    <w:rsid w:val="00BD1F61"/>
    <w:rsid w:val="00BE2DCB"/>
    <w:rsid w:val="00C030C0"/>
    <w:rsid w:val="00C049CE"/>
    <w:rsid w:val="00C4158B"/>
    <w:rsid w:val="00C505E1"/>
    <w:rsid w:val="00C50CD4"/>
    <w:rsid w:val="00C96CB8"/>
    <w:rsid w:val="00CC3F85"/>
    <w:rsid w:val="00CD382E"/>
    <w:rsid w:val="00CF602A"/>
    <w:rsid w:val="00D16EE9"/>
    <w:rsid w:val="00D35DEE"/>
    <w:rsid w:val="00D966A1"/>
    <w:rsid w:val="00DA4F86"/>
    <w:rsid w:val="00E01135"/>
    <w:rsid w:val="00E3374E"/>
    <w:rsid w:val="00ED2F2A"/>
    <w:rsid w:val="00F31A5C"/>
    <w:rsid w:val="00F833A9"/>
    <w:rsid w:val="00F84F5F"/>
    <w:rsid w:val="00F96492"/>
    <w:rsid w:val="00FB47E2"/>
    <w:rsid w:val="00FC71A4"/>
    <w:rsid w:val="00FD14AA"/>
    <w:rsid w:val="00FE18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09432"/>
  <w15:chartTrackingRefBased/>
  <w15:docId w15:val="{4A9137EA-3135-40EA-8773-A217380F3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34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F34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F34A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F34A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F34A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F34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F34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F34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F34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34A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F34A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F34A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F34A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F34A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F34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F34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F34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F34A0"/>
    <w:rPr>
      <w:rFonts w:eastAsiaTheme="majorEastAsia" w:cstheme="majorBidi"/>
      <w:color w:val="272727" w:themeColor="text1" w:themeTint="D8"/>
    </w:rPr>
  </w:style>
  <w:style w:type="paragraph" w:styleId="Ttulo">
    <w:name w:val="Title"/>
    <w:basedOn w:val="Normal"/>
    <w:next w:val="Normal"/>
    <w:link w:val="TtuloCar"/>
    <w:uiPriority w:val="10"/>
    <w:qFormat/>
    <w:rsid w:val="003F34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F34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F34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F34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F34A0"/>
    <w:pPr>
      <w:spacing w:before="160"/>
      <w:jc w:val="center"/>
    </w:pPr>
    <w:rPr>
      <w:i/>
      <w:iCs/>
      <w:color w:val="404040" w:themeColor="text1" w:themeTint="BF"/>
    </w:rPr>
  </w:style>
  <w:style w:type="character" w:customStyle="1" w:styleId="CitaCar">
    <w:name w:val="Cita Car"/>
    <w:basedOn w:val="Fuentedeprrafopredeter"/>
    <w:link w:val="Cita"/>
    <w:uiPriority w:val="29"/>
    <w:rsid w:val="003F34A0"/>
    <w:rPr>
      <w:i/>
      <w:iCs/>
      <w:color w:val="404040" w:themeColor="text1" w:themeTint="BF"/>
    </w:rPr>
  </w:style>
  <w:style w:type="paragraph" w:styleId="Prrafodelista">
    <w:name w:val="List Paragraph"/>
    <w:basedOn w:val="Normal"/>
    <w:uiPriority w:val="34"/>
    <w:qFormat/>
    <w:rsid w:val="003F34A0"/>
    <w:pPr>
      <w:ind w:left="720"/>
      <w:contextualSpacing/>
    </w:pPr>
  </w:style>
  <w:style w:type="character" w:styleId="nfasisintenso">
    <w:name w:val="Intense Emphasis"/>
    <w:basedOn w:val="Fuentedeprrafopredeter"/>
    <w:uiPriority w:val="21"/>
    <w:qFormat/>
    <w:rsid w:val="003F34A0"/>
    <w:rPr>
      <w:i/>
      <w:iCs/>
      <w:color w:val="0F4761" w:themeColor="accent1" w:themeShade="BF"/>
    </w:rPr>
  </w:style>
  <w:style w:type="paragraph" w:styleId="Citadestacada">
    <w:name w:val="Intense Quote"/>
    <w:basedOn w:val="Normal"/>
    <w:next w:val="Normal"/>
    <w:link w:val="CitadestacadaCar"/>
    <w:uiPriority w:val="30"/>
    <w:qFormat/>
    <w:rsid w:val="003F3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F34A0"/>
    <w:rPr>
      <w:i/>
      <w:iCs/>
      <w:color w:val="0F4761" w:themeColor="accent1" w:themeShade="BF"/>
    </w:rPr>
  </w:style>
  <w:style w:type="character" w:styleId="Referenciaintensa">
    <w:name w:val="Intense Reference"/>
    <w:basedOn w:val="Fuentedeprrafopredeter"/>
    <w:uiPriority w:val="32"/>
    <w:qFormat/>
    <w:rsid w:val="003F34A0"/>
    <w:rPr>
      <w:b/>
      <w:bCs/>
      <w:smallCaps/>
      <w:color w:val="0F4761" w:themeColor="accent1" w:themeShade="BF"/>
      <w:spacing w:val="5"/>
    </w:rPr>
  </w:style>
  <w:style w:type="paragraph" w:styleId="Encabezado">
    <w:name w:val="header"/>
    <w:basedOn w:val="Normal"/>
    <w:link w:val="EncabezadoCar"/>
    <w:uiPriority w:val="99"/>
    <w:unhideWhenUsed/>
    <w:rsid w:val="003F34A0"/>
    <w:pPr>
      <w:tabs>
        <w:tab w:val="center" w:pos="4252"/>
        <w:tab w:val="right" w:pos="8504"/>
      </w:tabs>
      <w:spacing w:after="0" w:line="240" w:lineRule="auto"/>
    </w:pPr>
    <w:rPr>
      <w:rFonts w:eastAsiaTheme="minorEastAsia"/>
      <w:kern w:val="0"/>
      <w:sz w:val="22"/>
      <w:szCs w:val="22"/>
      <w:lang w:val="es-NI" w:eastAsia="es-NI"/>
      <w14:ligatures w14:val="none"/>
    </w:rPr>
  </w:style>
  <w:style w:type="character" w:customStyle="1" w:styleId="EncabezadoCar">
    <w:name w:val="Encabezado Car"/>
    <w:basedOn w:val="Fuentedeprrafopredeter"/>
    <w:link w:val="Encabezado"/>
    <w:uiPriority w:val="99"/>
    <w:rsid w:val="003F34A0"/>
    <w:rPr>
      <w:rFonts w:eastAsiaTheme="minorEastAsia"/>
      <w:kern w:val="0"/>
      <w:sz w:val="22"/>
      <w:szCs w:val="22"/>
      <w:lang w:val="es-NI" w:eastAsia="es-NI"/>
      <w14:ligatures w14:val="none"/>
    </w:rPr>
  </w:style>
  <w:style w:type="paragraph" w:styleId="Piedepgina">
    <w:name w:val="footer"/>
    <w:basedOn w:val="Normal"/>
    <w:link w:val="PiedepginaCar"/>
    <w:uiPriority w:val="99"/>
    <w:unhideWhenUsed/>
    <w:rsid w:val="0077187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7187F"/>
  </w:style>
  <w:style w:type="table" w:styleId="Tablanormal1">
    <w:name w:val="Plain Table 1"/>
    <w:basedOn w:val="Tablanormal"/>
    <w:uiPriority w:val="41"/>
    <w:rsid w:val="00ED2F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th-inline">
    <w:name w:val="math-inline"/>
    <w:basedOn w:val="Fuentedeprrafopredeter"/>
    <w:rsid w:val="006B2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1113</Words>
  <Characters>6123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Torrez Cabrera</dc:creator>
  <cp:keywords/>
  <dc:description/>
  <cp:lastModifiedBy>Miriam Torrez Cabrera</cp:lastModifiedBy>
  <cp:revision>2</cp:revision>
  <dcterms:created xsi:type="dcterms:W3CDTF">2026-05-31T23:49:00Z</dcterms:created>
  <dcterms:modified xsi:type="dcterms:W3CDTF">2026-05-31T23:49:00Z</dcterms:modified>
</cp:coreProperties>
</file>