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A710" w14:textId="77777777" w:rsidR="00DD568D" w:rsidRDefault="00DD568D" w:rsidP="00DD568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COLEGIO LA ANUNCIACIÓN</w:t>
      </w:r>
    </w:p>
    <w:p w14:paraId="018EC2F2" w14:textId="77777777" w:rsidR="00DD568D" w:rsidRDefault="00DD568D" w:rsidP="00DD568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es-MX"/>
        </w:rPr>
      </w:pPr>
      <w:r w:rsidRPr="005D11E3">
        <w:rPr>
          <w:rFonts w:ascii="Times New Roman" w:hAnsi="Times New Roman" w:cs="Times New Roman"/>
          <w:i/>
          <w:iCs/>
          <w:sz w:val="24"/>
          <w:szCs w:val="24"/>
          <w:lang w:val="es-MX"/>
        </w:rPr>
        <w:t>“He aquí la esclava del señor, hágase en mí según tu palabra”</w:t>
      </w:r>
    </w:p>
    <w:p w14:paraId="7F84FCAE" w14:textId="7912A740" w:rsidR="00DD568D" w:rsidRDefault="00DD568D" w:rsidP="006D06E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A74440" w14:textId="58334BE4" w:rsidR="006D06EA" w:rsidRPr="006D06EA" w:rsidRDefault="006D06EA" w:rsidP="006D06EA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06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Managua, 2</w:t>
      </w:r>
      <w:r w:rsidR="009923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6D06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oct. de 25</w:t>
      </w:r>
    </w:p>
    <w:p w14:paraId="7D9D346F" w14:textId="743E8128" w:rsidR="00DD568D" w:rsidRDefault="00DD56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56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 Dirección Académica a padres de familia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8B5099D" w14:textId="1CEDD36B" w:rsidR="00DD568D" w:rsidRDefault="00DD568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AD47B52" w14:textId="512DAD9F" w:rsidR="00DD568D" w:rsidRDefault="00DD568D" w:rsidP="006D06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Estimados padres, madres o tutor de familia reciban saludos </w:t>
      </w:r>
      <w:r w:rsidR="006D06EA">
        <w:rPr>
          <w:rFonts w:ascii="Times New Roman" w:hAnsi="Times New Roman" w:cs="Times New Roman"/>
          <w:i/>
          <w:iCs/>
          <w:sz w:val="24"/>
          <w:szCs w:val="24"/>
        </w:rPr>
        <w:t>cordiales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parte de la Dirección Académica del centro, deseándoles éxitos en sus labores de cada día y que el señor derrame abundantes bendiciones en su hogar.</w:t>
      </w:r>
    </w:p>
    <w:p w14:paraId="6AC2CBAE" w14:textId="73B92C4A" w:rsidR="00DD568D" w:rsidRDefault="00DD568D" w:rsidP="006D06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 el fin de mantenerlos informados en las disposiciones académicas, hacemos de su conocimiento algunos cambios </w:t>
      </w:r>
      <w:r w:rsidR="00451281">
        <w:rPr>
          <w:rFonts w:ascii="Times New Roman" w:hAnsi="Times New Roman" w:cs="Times New Roman"/>
          <w:i/>
          <w:iCs/>
          <w:sz w:val="24"/>
          <w:szCs w:val="24"/>
        </w:rPr>
        <w:t>para las Pruebas Mixtas de este cuarto corte evaluativo(último corte evaluativo del año), lo siguiente:</w:t>
      </w:r>
    </w:p>
    <w:p w14:paraId="21E51449" w14:textId="6C4802AB" w:rsidR="00451281" w:rsidRDefault="00451281" w:rsidP="006D06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9B4545" w14:textId="1A044F26" w:rsidR="00451281" w:rsidRDefault="00451281" w:rsidP="006D06E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Los contenidos a evaluarse serán ocho contenidos priorizados según criterio de cada docente.</w:t>
      </w:r>
    </w:p>
    <w:p w14:paraId="325D1A88" w14:textId="1A044F26" w:rsidR="00451281" w:rsidRDefault="00451281" w:rsidP="006D06E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La prueba mixta constará de cinco ítems, con lo que se evaluarán los ocho contenidos priorizados; siendo dos ítems en el sistema de baterías (Falso o verdadero, selección múltiple, completación, apareamiento, etc.) y tres ítems de desarrollo a nivel procedimental y actitudinal.</w:t>
      </w:r>
    </w:p>
    <w:p w14:paraId="2A0BAC34" w14:textId="00E09143" w:rsidR="00451281" w:rsidRDefault="00451281" w:rsidP="006D06E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La prueba mixta seguirá teniendo un valor de 30 puntos en total.</w:t>
      </w:r>
    </w:p>
    <w:p w14:paraId="73956102" w14:textId="136F4040" w:rsidR="00451281" w:rsidRDefault="00451281" w:rsidP="006D06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008EB3" w14:textId="0FA894E3" w:rsidR="00451281" w:rsidRDefault="00451281" w:rsidP="006D06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 esto damos un paso en función de un mejor aprendizaje de aquellos contenidos curriculares más importantes en cada disciplina, queriendo así tender a un mayor nivel de excelencia académica.</w:t>
      </w:r>
    </w:p>
    <w:p w14:paraId="4447EF10" w14:textId="77777777" w:rsidR="006D06EA" w:rsidRDefault="00451281" w:rsidP="006D06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Agradeciendo su atención, comprensión y acompañamiento a nuestros estudiantes que son sus hijos </w:t>
      </w:r>
      <w:r w:rsidR="006D06EA">
        <w:rPr>
          <w:rFonts w:ascii="Times New Roman" w:hAnsi="Times New Roman" w:cs="Times New Roman"/>
          <w:i/>
          <w:iCs/>
          <w:sz w:val="24"/>
          <w:szCs w:val="24"/>
        </w:rPr>
        <w:t>y por quienes nos esforzamos para brindarles y proporcionarles calidad en su educación.</w:t>
      </w:r>
    </w:p>
    <w:p w14:paraId="396DBF91" w14:textId="77777777" w:rsidR="006D06EA" w:rsidRDefault="006D06EA" w:rsidP="00451281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16491D2" w14:textId="2AD6449B" w:rsidR="00451281" w:rsidRPr="00451281" w:rsidRDefault="006D06EA" w:rsidP="00451281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Att: Dirección Académica.</w:t>
      </w:r>
      <w:r w:rsidR="004512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451281" w:rsidRPr="00451281" w:rsidSect="00DD56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3586"/>
    <w:multiLevelType w:val="hybridMultilevel"/>
    <w:tmpl w:val="D7D0C2D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4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8D"/>
    <w:rsid w:val="00161A05"/>
    <w:rsid w:val="00451281"/>
    <w:rsid w:val="006D06EA"/>
    <w:rsid w:val="009923B1"/>
    <w:rsid w:val="00D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871E7"/>
  <w15:chartTrackingRefBased/>
  <w15:docId w15:val="{C9AFB230-D3B0-4D87-AB2D-988ABDE2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2025-10-22T16:38:00Z</dcterms:created>
  <dcterms:modified xsi:type="dcterms:W3CDTF">2025-10-24T18:53:00Z</dcterms:modified>
</cp:coreProperties>
</file>